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7444F" w14:textId="77777777" w:rsidR="001470E4" w:rsidRDefault="001470E4" w:rsidP="001470E4">
      <w:pPr>
        <w:jc w:val="right"/>
        <w:rPr>
          <w:rFonts w:ascii="Times New Roman" w:hAnsi="Times New Roman" w:cs="Times New Roman"/>
          <w:sz w:val="24"/>
          <w:szCs w:val="24"/>
        </w:rPr>
      </w:pPr>
      <w:r>
        <w:rPr>
          <w:rFonts w:ascii="Times New Roman" w:hAnsi="Times New Roman" w:cs="Times New Roman"/>
          <w:sz w:val="24"/>
          <w:szCs w:val="24"/>
        </w:rPr>
        <w:t xml:space="preserve">Točka </w:t>
      </w:r>
    </w:p>
    <w:p w14:paraId="05F4406D" w14:textId="77777777" w:rsidR="001470E4" w:rsidRDefault="001470E4" w:rsidP="001470E4">
      <w:pPr>
        <w:ind w:firstLine="708"/>
        <w:jc w:val="right"/>
        <w:rPr>
          <w:rFonts w:ascii="Times New Roman" w:hAnsi="Times New Roman" w:cs="Times New Roman"/>
          <w:sz w:val="24"/>
          <w:szCs w:val="24"/>
        </w:rPr>
      </w:pPr>
      <w:r>
        <w:rPr>
          <w:rFonts w:ascii="Times New Roman" w:hAnsi="Times New Roman" w:cs="Times New Roman"/>
          <w:sz w:val="24"/>
          <w:szCs w:val="24"/>
        </w:rPr>
        <w:t xml:space="preserve">PRIJEDLOG </w:t>
      </w:r>
    </w:p>
    <w:p w14:paraId="06585225" w14:textId="77777777" w:rsidR="001470E4" w:rsidRDefault="001470E4" w:rsidP="001470E4">
      <w:pPr>
        <w:ind w:firstLine="708"/>
        <w:jc w:val="both"/>
        <w:rPr>
          <w:rFonts w:ascii="Times New Roman" w:hAnsi="Times New Roman" w:cs="Times New Roman"/>
          <w:sz w:val="24"/>
          <w:szCs w:val="24"/>
        </w:rPr>
      </w:pPr>
      <w:r w:rsidRPr="00F42AD5">
        <w:rPr>
          <w:rFonts w:ascii="Times New Roman" w:hAnsi="Times New Roman" w:cs="Times New Roman"/>
          <w:sz w:val="24"/>
          <w:szCs w:val="24"/>
        </w:rPr>
        <w:t xml:space="preserve">Na temelju članka 35. Zakona o lokalnoj i područnoj (regionalnoj) samoupravi („Narodne novine“ br. 33/01, 60/01, 129/05, 109/07, 125/08, 36/09, 150/11, 144/12, 19/13, 137/15, 123/17, 98/19 i 144/20), članaka </w:t>
      </w:r>
      <w:r>
        <w:rPr>
          <w:rFonts w:ascii="Times New Roman" w:hAnsi="Times New Roman" w:cs="Times New Roman"/>
          <w:sz w:val="24"/>
          <w:szCs w:val="24"/>
        </w:rPr>
        <w:t>25</w:t>
      </w:r>
      <w:r w:rsidRPr="00F42AD5">
        <w:rPr>
          <w:rFonts w:ascii="Times New Roman" w:hAnsi="Times New Roman" w:cs="Times New Roman"/>
          <w:sz w:val="24"/>
          <w:szCs w:val="24"/>
        </w:rPr>
        <w:t xml:space="preserve">. i </w:t>
      </w:r>
      <w:r>
        <w:rPr>
          <w:rFonts w:ascii="Times New Roman" w:hAnsi="Times New Roman" w:cs="Times New Roman"/>
          <w:sz w:val="24"/>
          <w:szCs w:val="24"/>
        </w:rPr>
        <w:t>100</w:t>
      </w:r>
      <w:r w:rsidRPr="00F42AD5">
        <w:rPr>
          <w:rFonts w:ascii="Times New Roman" w:hAnsi="Times New Roman" w:cs="Times New Roman"/>
          <w:sz w:val="24"/>
          <w:szCs w:val="24"/>
        </w:rPr>
        <w:t xml:space="preserve">. Statuta Općine Križ („Glasnik Zagrebačke županije“ br. </w:t>
      </w:r>
      <w:r>
        <w:rPr>
          <w:rFonts w:ascii="Times New Roman" w:hAnsi="Times New Roman" w:cs="Times New Roman"/>
          <w:sz w:val="24"/>
          <w:szCs w:val="24"/>
        </w:rPr>
        <w:t>11/21 i 57/23</w:t>
      </w:r>
      <w:r w:rsidRPr="00F42AD5">
        <w:rPr>
          <w:rFonts w:ascii="Times New Roman" w:hAnsi="Times New Roman" w:cs="Times New Roman"/>
          <w:sz w:val="24"/>
          <w:szCs w:val="24"/>
        </w:rPr>
        <w:t>) i članka 6</w:t>
      </w:r>
      <w:r>
        <w:rPr>
          <w:rFonts w:ascii="Times New Roman" w:hAnsi="Times New Roman" w:cs="Times New Roman"/>
          <w:sz w:val="24"/>
          <w:szCs w:val="24"/>
        </w:rPr>
        <w:t>4</w:t>
      </w:r>
      <w:r w:rsidRPr="00F42AD5">
        <w:rPr>
          <w:rFonts w:ascii="Times New Roman" w:hAnsi="Times New Roman" w:cs="Times New Roman"/>
          <w:sz w:val="24"/>
          <w:szCs w:val="24"/>
        </w:rPr>
        <w:t>. Poslovnika Općinskog vijeća Općine Križ („Glasnik Zagrebačke županije“ br.</w:t>
      </w:r>
      <w:r>
        <w:rPr>
          <w:rFonts w:ascii="Times New Roman" w:hAnsi="Times New Roman" w:cs="Times New Roman"/>
          <w:sz w:val="24"/>
          <w:szCs w:val="24"/>
        </w:rPr>
        <w:t xml:space="preserve"> 11/21</w:t>
      </w:r>
      <w:r w:rsidRPr="00F42AD5">
        <w:rPr>
          <w:rFonts w:ascii="Times New Roman" w:hAnsi="Times New Roman" w:cs="Times New Roman"/>
          <w:sz w:val="24"/>
          <w:szCs w:val="24"/>
        </w:rPr>
        <w:t>), Općinsko vijeće Općine Križ na</w:t>
      </w:r>
      <w:r>
        <w:rPr>
          <w:rFonts w:ascii="Times New Roman" w:hAnsi="Times New Roman" w:cs="Times New Roman"/>
          <w:sz w:val="24"/>
          <w:szCs w:val="24"/>
        </w:rPr>
        <w:t xml:space="preserve"> 35. </w:t>
      </w:r>
      <w:r w:rsidRPr="00F42AD5">
        <w:rPr>
          <w:rFonts w:ascii="Times New Roman" w:hAnsi="Times New Roman" w:cs="Times New Roman"/>
          <w:sz w:val="24"/>
          <w:szCs w:val="24"/>
        </w:rPr>
        <w:t xml:space="preserve">sjednici održanoj dana </w:t>
      </w:r>
      <w:r>
        <w:rPr>
          <w:rFonts w:ascii="Times New Roman" w:hAnsi="Times New Roman" w:cs="Times New Roman"/>
          <w:sz w:val="24"/>
          <w:szCs w:val="24"/>
        </w:rPr>
        <w:t xml:space="preserve">       ___ ožujka </w:t>
      </w:r>
      <w:r w:rsidRPr="00F42AD5">
        <w:rPr>
          <w:rFonts w:ascii="Times New Roman" w:hAnsi="Times New Roman" w:cs="Times New Roman"/>
          <w:sz w:val="24"/>
          <w:szCs w:val="24"/>
        </w:rPr>
        <w:t>202</w:t>
      </w:r>
      <w:r>
        <w:rPr>
          <w:rFonts w:ascii="Times New Roman" w:hAnsi="Times New Roman" w:cs="Times New Roman"/>
          <w:sz w:val="24"/>
          <w:szCs w:val="24"/>
        </w:rPr>
        <w:t>5</w:t>
      </w:r>
      <w:r w:rsidRPr="00F42AD5">
        <w:rPr>
          <w:rFonts w:ascii="Times New Roman" w:hAnsi="Times New Roman" w:cs="Times New Roman"/>
          <w:sz w:val="24"/>
          <w:szCs w:val="24"/>
        </w:rPr>
        <w:t xml:space="preserve">. godine donijelo je </w:t>
      </w:r>
    </w:p>
    <w:p w14:paraId="0553FFEE" w14:textId="77777777" w:rsidR="001470E4" w:rsidRPr="00F66A10" w:rsidRDefault="001470E4" w:rsidP="001470E4">
      <w:pPr>
        <w:ind w:firstLine="708"/>
        <w:jc w:val="both"/>
        <w:rPr>
          <w:rFonts w:ascii="Times New Roman" w:hAnsi="Times New Roman" w:cs="Times New Roman"/>
          <w:sz w:val="24"/>
          <w:szCs w:val="24"/>
        </w:rPr>
      </w:pPr>
    </w:p>
    <w:p w14:paraId="028E0091" w14:textId="77777777" w:rsidR="001470E4" w:rsidRPr="00F42AD5" w:rsidRDefault="001470E4" w:rsidP="001470E4">
      <w:pPr>
        <w:jc w:val="center"/>
        <w:rPr>
          <w:rFonts w:ascii="Times New Roman" w:hAnsi="Times New Roman" w:cs="Times New Roman"/>
          <w:b/>
          <w:sz w:val="24"/>
          <w:szCs w:val="24"/>
        </w:rPr>
      </w:pPr>
      <w:r>
        <w:rPr>
          <w:rFonts w:ascii="Times New Roman" w:hAnsi="Times New Roman" w:cs="Times New Roman"/>
          <w:b/>
          <w:sz w:val="24"/>
          <w:szCs w:val="24"/>
        </w:rPr>
        <w:t xml:space="preserve">ODLUKU </w:t>
      </w:r>
    </w:p>
    <w:p w14:paraId="1CB86982" w14:textId="77777777" w:rsidR="001470E4" w:rsidRDefault="001470E4" w:rsidP="001470E4">
      <w:pPr>
        <w:tabs>
          <w:tab w:val="left" w:pos="284"/>
          <w:tab w:val="left" w:pos="567"/>
          <w:tab w:val="left" w:pos="709"/>
        </w:tabs>
        <w:jc w:val="center"/>
        <w:rPr>
          <w:rFonts w:ascii="Times New Roman" w:hAnsi="Times New Roman" w:cs="Times New Roman"/>
          <w:b/>
          <w:sz w:val="24"/>
          <w:szCs w:val="24"/>
        </w:rPr>
      </w:pPr>
      <w:r w:rsidRPr="00F42AD5">
        <w:rPr>
          <w:rFonts w:ascii="Times New Roman" w:hAnsi="Times New Roman" w:cs="Times New Roman"/>
          <w:b/>
          <w:sz w:val="24"/>
          <w:szCs w:val="24"/>
        </w:rPr>
        <w:t>o p</w:t>
      </w:r>
      <w:r>
        <w:rPr>
          <w:rFonts w:ascii="Times New Roman" w:hAnsi="Times New Roman" w:cs="Times New Roman"/>
          <w:b/>
          <w:sz w:val="24"/>
          <w:szCs w:val="24"/>
        </w:rPr>
        <w:t>ečatima mjesnih odbora</w:t>
      </w:r>
    </w:p>
    <w:p w14:paraId="69B467DC" w14:textId="77777777" w:rsidR="001470E4" w:rsidRPr="00F42AD5" w:rsidRDefault="001470E4" w:rsidP="001470E4">
      <w:pPr>
        <w:tabs>
          <w:tab w:val="left" w:pos="284"/>
          <w:tab w:val="left" w:pos="567"/>
          <w:tab w:val="left" w:pos="709"/>
        </w:tabs>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49014647" w14:textId="77777777" w:rsidR="001470E4" w:rsidRPr="00F42AD5" w:rsidRDefault="001470E4" w:rsidP="001470E4">
      <w:pPr>
        <w:rPr>
          <w:rFonts w:ascii="Times New Roman" w:hAnsi="Times New Roman" w:cs="Times New Roman"/>
          <w:bCs/>
          <w:sz w:val="24"/>
          <w:szCs w:val="24"/>
        </w:rPr>
      </w:pPr>
    </w:p>
    <w:p w14:paraId="50F1E616" w14:textId="77777777" w:rsidR="001470E4" w:rsidRPr="00F42AD5" w:rsidRDefault="001470E4" w:rsidP="001470E4">
      <w:pPr>
        <w:jc w:val="center"/>
        <w:rPr>
          <w:rFonts w:ascii="Times New Roman" w:hAnsi="Times New Roman" w:cs="Times New Roman"/>
          <w:bCs/>
          <w:sz w:val="24"/>
          <w:szCs w:val="24"/>
        </w:rPr>
      </w:pPr>
      <w:r>
        <w:rPr>
          <w:rFonts w:ascii="Times New Roman" w:hAnsi="Times New Roman" w:cs="Times New Roman"/>
          <w:bCs/>
          <w:sz w:val="24"/>
          <w:szCs w:val="24"/>
        </w:rPr>
        <w:t>Članak 1</w:t>
      </w:r>
      <w:r w:rsidRPr="00F42AD5">
        <w:rPr>
          <w:rFonts w:ascii="Times New Roman" w:hAnsi="Times New Roman" w:cs="Times New Roman"/>
          <w:bCs/>
          <w:sz w:val="24"/>
          <w:szCs w:val="24"/>
        </w:rPr>
        <w:t>.</w:t>
      </w:r>
    </w:p>
    <w:p w14:paraId="6B14C117" w14:textId="77777777" w:rsidR="001470E4" w:rsidRDefault="001470E4" w:rsidP="001470E4">
      <w:pPr>
        <w:tabs>
          <w:tab w:val="left" w:pos="284"/>
          <w:tab w:val="left" w:pos="567"/>
          <w:tab w:val="left" w:pos="709"/>
        </w:tabs>
        <w:jc w:val="both"/>
        <w:rPr>
          <w:rFonts w:ascii="Times New Roman" w:hAnsi="Times New Roman" w:cs="Times New Roman"/>
          <w:bCs/>
          <w:sz w:val="24"/>
          <w:szCs w:val="24"/>
        </w:rPr>
      </w:pPr>
      <w:r w:rsidRPr="00F42AD5">
        <w:rPr>
          <w:rFonts w:ascii="Times New Roman" w:hAnsi="Times New Roman" w:cs="Times New Roman"/>
          <w:bCs/>
          <w:sz w:val="24"/>
          <w:szCs w:val="24"/>
        </w:rPr>
        <w:tab/>
      </w:r>
      <w:r w:rsidRPr="00F42AD5">
        <w:rPr>
          <w:rFonts w:ascii="Times New Roman" w:hAnsi="Times New Roman" w:cs="Times New Roman"/>
          <w:bCs/>
          <w:sz w:val="24"/>
          <w:szCs w:val="24"/>
        </w:rPr>
        <w:tab/>
      </w:r>
      <w:r w:rsidRPr="00F42AD5">
        <w:rPr>
          <w:rFonts w:ascii="Times New Roman" w:hAnsi="Times New Roman" w:cs="Times New Roman"/>
          <w:bCs/>
          <w:sz w:val="24"/>
          <w:szCs w:val="24"/>
        </w:rPr>
        <w:tab/>
      </w:r>
      <w:r>
        <w:rPr>
          <w:rFonts w:ascii="Times New Roman" w:hAnsi="Times New Roman" w:cs="Times New Roman"/>
          <w:bCs/>
          <w:sz w:val="24"/>
          <w:szCs w:val="24"/>
        </w:rPr>
        <w:t xml:space="preserve">Ovom Odlukom utvrđuju se oblik i sadržaj pečata mjesnih odbora na području Općine Križ (u daljnjem tekstu: pečat), njegova izrada, upotreba, čuvanje, evidencija te postupanje s izgubljenim i dotrajalim pečatom. </w:t>
      </w:r>
    </w:p>
    <w:p w14:paraId="16408D2A" w14:textId="77777777" w:rsidR="001470E4" w:rsidRDefault="001470E4" w:rsidP="001470E4">
      <w:pPr>
        <w:tabs>
          <w:tab w:val="left" w:pos="284"/>
          <w:tab w:val="left" w:pos="567"/>
          <w:tab w:val="left" w:pos="709"/>
        </w:tabs>
        <w:jc w:val="both"/>
        <w:rPr>
          <w:rFonts w:ascii="Times New Roman" w:hAnsi="Times New Roman" w:cs="Times New Roman"/>
          <w:bCs/>
          <w:sz w:val="24"/>
          <w:szCs w:val="24"/>
        </w:rPr>
      </w:pPr>
    </w:p>
    <w:p w14:paraId="457436D6" w14:textId="77777777" w:rsidR="001470E4" w:rsidRDefault="001470E4" w:rsidP="001470E4">
      <w:pPr>
        <w:tabs>
          <w:tab w:val="left" w:pos="284"/>
          <w:tab w:val="left" w:pos="567"/>
          <w:tab w:val="left" w:pos="709"/>
        </w:tabs>
        <w:jc w:val="center"/>
        <w:rPr>
          <w:rFonts w:ascii="Times New Roman" w:hAnsi="Times New Roman" w:cs="Times New Roman"/>
          <w:bCs/>
          <w:sz w:val="24"/>
          <w:szCs w:val="24"/>
        </w:rPr>
      </w:pPr>
      <w:r>
        <w:rPr>
          <w:rFonts w:ascii="Times New Roman" w:hAnsi="Times New Roman" w:cs="Times New Roman"/>
          <w:bCs/>
          <w:sz w:val="24"/>
          <w:szCs w:val="24"/>
        </w:rPr>
        <w:t>Članak 2.</w:t>
      </w:r>
    </w:p>
    <w:p w14:paraId="16687A86" w14:textId="77777777" w:rsidR="001470E4" w:rsidRDefault="001470E4" w:rsidP="001470E4">
      <w:pPr>
        <w:ind w:firstLine="708"/>
        <w:rPr>
          <w:rFonts w:ascii="Times New Roman" w:hAnsi="Times New Roman" w:cs="Times New Roman"/>
          <w:bCs/>
          <w:sz w:val="24"/>
          <w:szCs w:val="24"/>
        </w:rPr>
      </w:pPr>
      <w:r>
        <w:rPr>
          <w:rFonts w:ascii="Times New Roman" w:hAnsi="Times New Roman" w:cs="Times New Roman"/>
          <w:bCs/>
          <w:sz w:val="24"/>
          <w:szCs w:val="24"/>
        </w:rPr>
        <w:t>Svaki mjesni odbor ima po jedan pečat.</w:t>
      </w:r>
    </w:p>
    <w:p w14:paraId="413124CC" w14:textId="77777777" w:rsidR="001470E4" w:rsidRDefault="001470E4" w:rsidP="001470E4">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Pečat je okruglog oblika, promjera </w:t>
      </w:r>
      <w:r w:rsidRPr="000F34B2">
        <w:rPr>
          <w:rFonts w:ascii="Times New Roman" w:hAnsi="Times New Roman" w:cs="Times New Roman"/>
          <w:bCs/>
          <w:sz w:val="24"/>
          <w:szCs w:val="24"/>
        </w:rPr>
        <w:t>30</w:t>
      </w:r>
      <w:r>
        <w:rPr>
          <w:rFonts w:ascii="Times New Roman" w:hAnsi="Times New Roman" w:cs="Times New Roman"/>
          <w:bCs/>
          <w:sz w:val="24"/>
          <w:szCs w:val="24"/>
        </w:rPr>
        <w:t xml:space="preserve"> mm, izrađen je od gume ili drugog odgovarajućeg materijala.</w:t>
      </w:r>
    </w:p>
    <w:p w14:paraId="155D6FD7" w14:textId="77777777" w:rsidR="001470E4" w:rsidRDefault="001470E4" w:rsidP="001470E4">
      <w:pPr>
        <w:tabs>
          <w:tab w:val="left" w:pos="284"/>
          <w:tab w:val="left" w:pos="567"/>
          <w:tab w:val="left" w:pos="709"/>
        </w:tabs>
        <w:jc w:val="center"/>
        <w:rPr>
          <w:rFonts w:ascii="Times New Roman" w:hAnsi="Times New Roman" w:cs="Times New Roman"/>
          <w:bCs/>
          <w:sz w:val="24"/>
          <w:szCs w:val="24"/>
        </w:rPr>
      </w:pPr>
      <w:r>
        <w:rPr>
          <w:rFonts w:ascii="Times New Roman" w:hAnsi="Times New Roman" w:cs="Times New Roman"/>
          <w:bCs/>
          <w:sz w:val="24"/>
          <w:szCs w:val="24"/>
        </w:rPr>
        <w:t>Članak 3.</w:t>
      </w:r>
    </w:p>
    <w:p w14:paraId="3C985AC1" w14:textId="77777777" w:rsidR="001470E4" w:rsidRDefault="001470E4" w:rsidP="001470E4">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Sadržaj pečata glasi: ZAGREBAČKA ŽUPANIJA, OPĆINA KRIŽ, MJESNI ODBOR  /naziv svakog pojedinog mjesnog odbora/, </w:t>
      </w:r>
      <w:r w:rsidRPr="009F22F8">
        <w:rPr>
          <w:rFonts w:ascii="Times New Roman" w:hAnsi="Times New Roman" w:cs="Times New Roman"/>
          <w:bCs/>
          <w:sz w:val="24"/>
          <w:szCs w:val="24"/>
        </w:rPr>
        <w:t>brojčanu oznaku rednog broja pečata.</w:t>
      </w:r>
    </w:p>
    <w:p w14:paraId="3BDE7B2D" w14:textId="77777777" w:rsidR="001470E4" w:rsidRDefault="001470E4" w:rsidP="001470E4">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Sadržaj pečata ispisuje se kako slijedi: </w:t>
      </w:r>
    </w:p>
    <w:p w14:paraId="612837C0" w14:textId="77777777" w:rsidR="001470E4" w:rsidRDefault="001470E4" w:rsidP="001470E4">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 u vanjskom koncentričnom krugu pečata ispisuje se naziv županije i općine velikim tiskanim  slovima;</w:t>
      </w:r>
    </w:p>
    <w:p w14:paraId="5EEFA8C0" w14:textId="77777777" w:rsidR="001470E4" w:rsidRDefault="001470E4" w:rsidP="001470E4">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 u unutarnjem koncentričnom krugu ispisuje se naziv mjesnog odbora velikim tiskanim slovima, zajedno s pripadajućim riječima „MJESNI ODBOR“ i u nastavku naziv mjesnog odbora;</w:t>
      </w:r>
    </w:p>
    <w:p w14:paraId="2B29AC16" w14:textId="77777777" w:rsidR="001470E4" w:rsidRDefault="001470E4" w:rsidP="001470E4">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 xml:space="preserve">- u sredini pečata ispisuje se redni broj pečata. </w:t>
      </w:r>
    </w:p>
    <w:p w14:paraId="78BB95C4" w14:textId="77777777" w:rsidR="001470E4" w:rsidRPr="00F42AD5" w:rsidRDefault="001470E4" w:rsidP="001470E4">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Tablični prikaz sadržaja pečata svakog pojedinog mjesnog odbora, </w:t>
      </w:r>
      <w:proofErr w:type="spellStart"/>
      <w:r>
        <w:rPr>
          <w:rFonts w:ascii="Times New Roman" w:hAnsi="Times New Roman" w:cs="Times New Roman"/>
          <w:bCs/>
          <w:sz w:val="24"/>
          <w:szCs w:val="24"/>
        </w:rPr>
        <w:t>prileži</w:t>
      </w:r>
      <w:proofErr w:type="spellEnd"/>
      <w:r>
        <w:rPr>
          <w:rFonts w:ascii="Times New Roman" w:hAnsi="Times New Roman" w:cs="Times New Roman"/>
          <w:bCs/>
          <w:sz w:val="24"/>
          <w:szCs w:val="24"/>
        </w:rPr>
        <w:t xml:space="preserve"> ovoj Odluci i čini njezin sastavni dio.</w:t>
      </w:r>
    </w:p>
    <w:p w14:paraId="4F6D6EDF" w14:textId="77777777" w:rsidR="001470E4" w:rsidRDefault="001470E4" w:rsidP="001470E4">
      <w:pPr>
        <w:jc w:val="both"/>
        <w:rPr>
          <w:rFonts w:ascii="Times New Roman" w:hAnsi="Times New Roman" w:cs="Times New Roman"/>
          <w:bCs/>
          <w:sz w:val="24"/>
          <w:szCs w:val="24"/>
        </w:rPr>
      </w:pPr>
    </w:p>
    <w:p w14:paraId="344345CB" w14:textId="77777777" w:rsidR="001470E4" w:rsidRDefault="001470E4" w:rsidP="001470E4">
      <w:pPr>
        <w:jc w:val="center"/>
        <w:rPr>
          <w:rFonts w:ascii="Times New Roman" w:hAnsi="Times New Roman" w:cs="Times New Roman"/>
          <w:bCs/>
          <w:sz w:val="24"/>
          <w:szCs w:val="24"/>
        </w:rPr>
      </w:pPr>
      <w:r>
        <w:rPr>
          <w:rFonts w:ascii="Times New Roman" w:hAnsi="Times New Roman" w:cs="Times New Roman"/>
          <w:bCs/>
          <w:sz w:val="24"/>
          <w:szCs w:val="24"/>
        </w:rPr>
        <w:t>Članak 4.</w:t>
      </w:r>
    </w:p>
    <w:p w14:paraId="13D93BFD" w14:textId="77777777" w:rsidR="001470E4" w:rsidRDefault="001470E4" w:rsidP="001470E4">
      <w:pPr>
        <w:ind w:firstLine="708"/>
        <w:jc w:val="both"/>
        <w:rPr>
          <w:rFonts w:ascii="Times New Roman" w:hAnsi="Times New Roman" w:cs="Times New Roman"/>
          <w:bCs/>
          <w:sz w:val="24"/>
          <w:szCs w:val="24"/>
        </w:rPr>
      </w:pPr>
      <w:r>
        <w:rPr>
          <w:rFonts w:ascii="Times New Roman" w:hAnsi="Times New Roman" w:cs="Times New Roman"/>
          <w:bCs/>
          <w:sz w:val="24"/>
          <w:szCs w:val="24"/>
        </w:rPr>
        <w:t>Evidenciju pečata svih mjesnih odbora vodi Jedinstveni upravni odjel Općine Križ, koji provodi postupke nabave izrade svih pečata.</w:t>
      </w:r>
    </w:p>
    <w:p w14:paraId="0FDF1814" w14:textId="77777777" w:rsidR="001470E4" w:rsidRDefault="001470E4" w:rsidP="001470E4">
      <w:pPr>
        <w:jc w:val="center"/>
        <w:rPr>
          <w:rFonts w:ascii="Times New Roman" w:hAnsi="Times New Roman" w:cs="Times New Roman"/>
          <w:bCs/>
          <w:sz w:val="24"/>
          <w:szCs w:val="24"/>
        </w:rPr>
      </w:pPr>
    </w:p>
    <w:p w14:paraId="7CAB6F75" w14:textId="77777777" w:rsidR="001470E4" w:rsidRDefault="001470E4" w:rsidP="001470E4">
      <w:pPr>
        <w:jc w:val="center"/>
        <w:rPr>
          <w:rFonts w:ascii="Times New Roman" w:hAnsi="Times New Roman" w:cs="Times New Roman"/>
          <w:bCs/>
          <w:sz w:val="24"/>
          <w:szCs w:val="24"/>
        </w:rPr>
      </w:pPr>
      <w:r>
        <w:rPr>
          <w:rFonts w:ascii="Times New Roman" w:hAnsi="Times New Roman" w:cs="Times New Roman"/>
          <w:bCs/>
          <w:sz w:val="24"/>
          <w:szCs w:val="24"/>
        </w:rPr>
        <w:t>Članak 5.</w:t>
      </w:r>
    </w:p>
    <w:p w14:paraId="57DFE48C" w14:textId="77777777" w:rsidR="001470E4" w:rsidRDefault="001470E4" w:rsidP="001470E4">
      <w:pPr>
        <w:ind w:firstLine="708"/>
        <w:jc w:val="both"/>
        <w:rPr>
          <w:rFonts w:ascii="Times New Roman" w:hAnsi="Times New Roman" w:cs="Times New Roman"/>
          <w:bCs/>
          <w:sz w:val="24"/>
          <w:szCs w:val="24"/>
        </w:rPr>
      </w:pPr>
      <w:r>
        <w:rPr>
          <w:rFonts w:ascii="Times New Roman" w:hAnsi="Times New Roman" w:cs="Times New Roman"/>
          <w:bCs/>
          <w:sz w:val="24"/>
          <w:szCs w:val="24"/>
        </w:rPr>
        <w:t>Pečat se predaje na konstituirajućoj sjednici vijeća mjesnog odbora predsjedniku vijeća mjesnog odbora i isti ga je po završetku mandata dužan predati Jedinstvenom upravnom odjelu Općine Križ na čuvanje.</w:t>
      </w:r>
    </w:p>
    <w:p w14:paraId="434FB13E" w14:textId="77777777" w:rsidR="001470E4" w:rsidRPr="009F22F8" w:rsidRDefault="001470E4" w:rsidP="001470E4">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Pečat se čuva u sjedištu mjesnog odbora, a upotrebljava se samo za </w:t>
      </w:r>
      <w:r w:rsidRPr="009F22F8">
        <w:rPr>
          <w:rFonts w:ascii="Times New Roman" w:hAnsi="Times New Roman" w:cs="Times New Roman"/>
          <w:bCs/>
          <w:sz w:val="24"/>
          <w:szCs w:val="24"/>
        </w:rPr>
        <w:t>ovjeru akata tijela mjesnog odbora i druge pripadajuće dokumentacije mjesnog odbora.</w:t>
      </w:r>
    </w:p>
    <w:p w14:paraId="634F5DF4" w14:textId="77777777" w:rsidR="001470E4" w:rsidRPr="009F22F8" w:rsidRDefault="001470E4" w:rsidP="001470E4">
      <w:pPr>
        <w:ind w:firstLine="708"/>
        <w:jc w:val="both"/>
        <w:rPr>
          <w:rFonts w:ascii="Times New Roman" w:hAnsi="Times New Roman" w:cs="Times New Roman"/>
          <w:bCs/>
          <w:sz w:val="24"/>
          <w:szCs w:val="24"/>
        </w:rPr>
      </w:pPr>
      <w:r w:rsidRPr="009F22F8">
        <w:rPr>
          <w:rFonts w:ascii="Times New Roman" w:hAnsi="Times New Roman" w:cs="Times New Roman"/>
          <w:bCs/>
          <w:sz w:val="24"/>
          <w:szCs w:val="24"/>
        </w:rPr>
        <w:t>Predsjednik vijeća mjesnog odbora odgovorna je osoba za upotrebu i čuvanje pečata.</w:t>
      </w:r>
    </w:p>
    <w:p w14:paraId="76D44FF3" w14:textId="77777777" w:rsidR="001470E4" w:rsidRDefault="001470E4" w:rsidP="001470E4">
      <w:pPr>
        <w:ind w:firstLine="708"/>
        <w:jc w:val="both"/>
        <w:rPr>
          <w:rFonts w:ascii="Times New Roman" w:hAnsi="Times New Roman" w:cs="Times New Roman"/>
          <w:bCs/>
          <w:sz w:val="24"/>
          <w:szCs w:val="24"/>
        </w:rPr>
      </w:pPr>
    </w:p>
    <w:p w14:paraId="4A0C1636" w14:textId="77777777" w:rsidR="001470E4" w:rsidRDefault="001470E4" w:rsidP="001470E4">
      <w:pPr>
        <w:jc w:val="center"/>
        <w:rPr>
          <w:rFonts w:ascii="Times New Roman" w:hAnsi="Times New Roman" w:cs="Times New Roman"/>
          <w:bCs/>
          <w:sz w:val="24"/>
          <w:szCs w:val="24"/>
        </w:rPr>
      </w:pPr>
      <w:r w:rsidRPr="00A42722">
        <w:rPr>
          <w:rFonts w:ascii="Times New Roman" w:hAnsi="Times New Roman" w:cs="Times New Roman"/>
          <w:bCs/>
          <w:sz w:val="24"/>
          <w:szCs w:val="24"/>
        </w:rPr>
        <w:t xml:space="preserve">Članak </w:t>
      </w:r>
      <w:r>
        <w:rPr>
          <w:rFonts w:ascii="Times New Roman" w:hAnsi="Times New Roman" w:cs="Times New Roman"/>
          <w:bCs/>
          <w:sz w:val="24"/>
          <w:szCs w:val="24"/>
        </w:rPr>
        <w:t>6</w:t>
      </w:r>
      <w:r w:rsidRPr="00A42722">
        <w:rPr>
          <w:rFonts w:ascii="Times New Roman" w:hAnsi="Times New Roman" w:cs="Times New Roman"/>
          <w:bCs/>
          <w:sz w:val="24"/>
          <w:szCs w:val="24"/>
        </w:rPr>
        <w:t>.</w:t>
      </w:r>
    </w:p>
    <w:p w14:paraId="4CBCF60D" w14:textId="77777777" w:rsidR="001470E4" w:rsidRDefault="001470E4" w:rsidP="001470E4">
      <w:pPr>
        <w:ind w:firstLine="708"/>
        <w:jc w:val="both"/>
        <w:rPr>
          <w:rFonts w:ascii="Times New Roman" w:hAnsi="Times New Roman" w:cs="Times New Roman"/>
          <w:bCs/>
          <w:sz w:val="24"/>
          <w:szCs w:val="24"/>
        </w:rPr>
      </w:pPr>
      <w:r>
        <w:rPr>
          <w:rFonts w:ascii="Times New Roman" w:hAnsi="Times New Roman" w:cs="Times New Roman"/>
          <w:bCs/>
          <w:sz w:val="24"/>
          <w:szCs w:val="24"/>
        </w:rPr>
        <w:t>Eventualni gubitak, uništenje, dotrajalost ili drugi razlog zbog kojega je potrebno zamijeniti postojeći pečat, predsjednik vijeća mjesnog odbora dužan je bez odlaganja prijaviti Jedinstvenom upravnom odjelu Općine Križ, koji će utvrđenu okolnost vezanu uz pečat mjesnog odbora objaviti na internetskoj stranici Općine Križ, proglasiti takav pečat nevažećim  te provesti postupak nabave novoga pečata s daljnjim rednim brojem u odnosu na prethodni.</w:t>
      </w:r>
    </w:p>
    <w:p w14:paraId="083821CC" w14:textId="77777777" w:rsidR="001470E4" w:rsidRDefault="001470E4" w:rsidP="001470E4">
      <w:pPr>
        <w:ind w:firstLine="708"/>
        <w:jc w:val="both"/>
        <w:rPr>
          <w:rFonts w:ascii="Times New Roman" w:hAnsi="Times New Roman" w:cs="Times New Roman"/>
          <w:bCs/>
          <w:sz w:val="24"/>
          <w:szCs w:val="24"/>
        </w:rPr>
      </w:pPr>
    </w:p>
    <w:p w14:paraId="6C75571D" w14:textId="77777777" w:rsidR="001470E4" w:rsidRDefault="001470E4" w:rsidP="001470E4">
      <w:pPr>
        <w:jc w:val="both"/>
        <w:rPr>
          <w:rFonts w:ascii="Times New Roman" w:hAnsi="Times New Roman" w:cs="Times New Roman"/>
          <w:bCs/>
          <w:sz w:val="24"/>
          <w:szCs w:val="24"/>
        </w:rPr>
      </w:pPr>
    </w:p>
    <w:p w14:paraId="3355E8B1" w14:textId="77777777" w:rsidR="001470E4" w:rsidRDefault="001470E4" w:rsidP="001470E4">
      <w:pPr>
        <w:jc w:val="both"/>
        <w:rPr>
          <w:rFonts w:ascii="Times New Roman" w:hAnsi="Times New Roman" w:cs="Times New Roman"/>
          <w:bCs/>
          <w:sz w:val="24"/>
          <w:szCs w:val="24"/>
        </w:rPr>
      </w:pPr>
    </w:p>
    <w:p w14:paraId="01CC902B" w14:textId="77777777" w:rsidR="001470E4" w:rsidRDefault="001470E4" w:rsidP="001470E4">
      <w:pPr>
        <w:ind w:firstLine="708"/>
        <w:jc w:val="both"/>
        <w:rPr>
          <w:rFonts w:ascii="Times New Roman" w:hAnsi="Times New Roman" w:cs="Times New Roman"/>
          <w:bCs/>
          <w:sz w:val="24"/>
          <w:szCs w:val="24"/>
        </w:rPr>
      </w:pPr>
      <w:r>
        <w:rPr>
          <w:rFonts w:ascii="Times New Roman" w:hAnsi="Times New Roman" w:cs="Times New Roman"/>
          <w:bCs/>
          <w:sz w:val="24"/>
          <w:szCs w:val="24"/>
        </w:rPr>
        <w:t>Ukoliko se nakon izrade novog pečata, naknadno pronađe izgubljeni pečat s prethodnim rednim brojem, Jedinstvenom upravnom odjelu Općine Križ mora se vratiti na čuvanje, naknadno izrađeni pečat s većim rednim brojem.</w:t>
      </w:r>
    </w:p>
    <w:p w14:paraId="1FC36823" w14:textId="77777777" w:rsidR="001470E4" w:rsidRDefault="001470E4" w:rsidP="001470E4">
      <w:pPr>
        <w:ind w:firstLine="708"/>
        <w:jc w:val="both"/>
        <w:rPr>
          <w:rFonts w:ascii="Times New Roman" w:hAnsi="Times New Roman" w:cs="Times New Roman"/>
          <w:bCs/>
          <w:sz w:val="24"/>
          <w:szCs w:val="24"/>
        </w:rPr>
      </w:pPr>
    </w:p>
    <w:p w14:paraId="267EC822" w14:textId="77777777" w:rsidR="001470E4" w:rsidRDefault="001470E4" w:rsidP="001470E4">
      <w:pPr>
        <w:jc w:val="center"/>
        <w:rPr>
          <w:rFonts w:ascii="Times New Roman" w:hAnsi="Times New Roman" w:cs="Times New Roman"/>
          <w:bCs/>
          <w:sz w:val="24"/>
          <w:szCs w:val="24"/>
        </w:rPr>
      </w:pPr>
      <w:r>
        <w:rPr>
          <w:rFonts w:ascii="Times New Roman" w:hAnsi="Times New Roman" w:cs="Times New Roman"/>
          <w:bCs/>
          <w:sz w:val="24"/>
          <w:szCs w:val="24"/>
        </w:rPr>
        <w:t>Članak 7.</w:t>
      </w:r>
    </w:p>
    <w:p w14:paraId="68D07A6B" w14:textId="77777777" w:rsidR="001470E4" w:rsidRPr="00F779CD" w:rsidRDefault="001470E4" w:rsidP="001470E4">
      <w:pPr>
        <w:ind w:firstLine="708"/>
        <w:jc w:val="both"/>
        <w:rPr>
          <w:rFonts w:ascii="Times New Roman" w:hAnsi="Times New Roman" w:cs="Times New Roman"/>
          <w:bCs/>
          <w:color w:val="FF0000"/>
          <w:sz w:val="24"/>
          <w:szCs w:val="24"/>
        </w:rPr>
      </w:pPr>
      <w:r>
        <w:rPr>
          <w:rFonts w:ascii="Times New Roman" w:hAnsi="Times New Roman" w:cs="Times New Roman"/>
          <w:bCs/>
          <w:sz w:val="24"/>
          <w:szCs w:val="24"/>
        </w:rPr>
        <w:t>Utvrđuje se da su svi pečati izrađeni do stupanja na snagu ove Odluke nevažeći i stavljaju se izvan uporabe te su svi posjednici istih dužni dostaviti ih Jedinstvenom upravnom odjelu Općine Križ.</w:t>
      </w:r>
    </w:p>
    <w:p w14:paraId="20F5524F" w14:textId="77777777" w:rsidR="001470E4" w:rsidRDefault="001470E4" w:rsidP="001470E4">
      <w:pPr>
        <w:ind w:firstLine="708"/>
        <w:jc w:val="both"/>
        <w:rPr>
          <w:rFonts w:ascii="Times New Roman" w:hAnsi="Times New Roman" w:cs="Times New Roman"/>
          <w:bCs/>
          <w:sz w:val="24"/>
          <w:szCs w:val="24"/>
        </w:rPr>
      </w:pPr>
    </w:p>
    <w:p w14:paraId="7E6368B4" w14:textId="77777777" w:rsidR="001470E4" w:rsidRDefault="001470E4" w:rsidP="001470E4">
      <w:pPr>
        <w:jc w:val="center"/>
        <w:rPr>
          <w:rFonts w:ascii="Times New Roman" w:hAnsi="Times New Roman" w:cs="Times New Roman"/>
          <w:bCs/>
          <w:sz w:val="24"/>
          <w:szCs w:val="24"/>
        </w:rPr>
      </w:pPr>
      <w:r>
        <w:rPr>
          <w:rFonts w:ascii="Times New Roman" w:hAnsi="Times New Roman" w:cs="Times New Roman"/>
          <w:bCs/>
          <w:sz w:val="24"/>
          <w:szCs w:val="24"/>
        </w:rPr>
        <w:t>Članak 8.</w:t>
      </w:r>
    </w:p>
    <w:p w14:paraId="46B4B096" w14:textId="77777777" w:rsidR="001470E4" w:rsidRPr="009F22F8" w:rsidRDefault="001470E4" w:rsidP="001470E4">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Po stupanju na snagu ove Odluke Jedinstveni upravni odjel Općine Križ provesti će postupak nabave izrade pečata za sve mjesne odbore na području Općine Križ, </w:t>
      </w:r>
      <w:r w:rsidRPr="009F22F8">
        <w:rPr>
          <w:rFonts w:ascii="Times New Roman" w:hAnsi="Times New Roman" w:cs="Times New Roman"/>
          <w:bCs/>
          <w:sz w:val="24"/>
          <w:szCs w:val="24"/>
        </w:rPr>
        <w:t>počev od rednog broja 1. na pečatu svakog pojedinog mjesnog odbora.</w:t>
      </w:r>
    </w:p>
    <w:p w14:paraId="1CE73340" w14:textId="77777777" w:rsidR="001470E4" w:rsidRPr="006B2C65" w:rsidRDefault="001470E4" w:rsidP="001470E4">
      <w:pPr>
        <w:ind w:firstLine="708"/>
        <w:jc w:val="both"/>
        <w:rPr>
          <w:rFonts w:ascii="Times New Roman" w:hAnsi="Times New Roman" w:cs="Times New Roman"/>
          <w:bCs/>
          <w:color w:val="FF0000"/>
          <w:sz w:val="24"/>
          <w:szCs w:val="24"/>
        </w:rPr>
      </w:pPr>
    </w:p>
    <w:p w14:paraId="6CA5E009" w14:textId="77777777" w:rsidR="001470E4" w:rsidRPr="00A42722" w:rsidRDefault="001470E4" w:rsidP="001470E4">
      <w:pPr>
        <w:jc w:val="center"/>
        <w:rPr>
          <w:rFonts w:ascii="Times New Roman" w:hAnsi="Times New Roman" w:cs="Times New Roman"/>
          <w:bCs/>
          <w:sz w:val="24"/>
          <w:szCs w:val="24"/>
        </w:rPr>
      </w:pPr>
      <w:r w:rsidRPr="00A42722">
        <w:rPr>
          <w:rFonts w:ascii="Times New Roman" w:hAnsi="Times New Roman" w:cs="Times New Roman"/>
          <w:bCs/>
          <w:sz w:val="24"/>
          <w:szCs w:val="24"/>
        </w:rPr>
        <w:t xml:space="preserve">Članak </w:t>
      </w:r>
      <w:r>
        <w:rPr>
          <w:rFonts w:ascii="Times New Roman" w:hAnsi="Times New Roman" w:cs="Times New Roman"/>
          <w:bCs/>
          <w:sz w:val="24"/>
          <w:szCs w:val="24"/>
        </w:rPr>
        <w:t>9</w:t>
      </w:r>
      <w:r w:rsidRPr="00A42722">
        <w:rPr>
          <w:rFonts w:ascii="Times New Roman" w:hAnsi="Times New Roman" w:cs="Times New Roman"/>
          <w:bCs/>
          <w:sz w:val="24"/>
          <w:szCs w:val="24"/>
        </w:rPr>
        <w:t>.</w:t>
      </w:r>
    </w:p>
    <w:p w14:paraId="3290A58B" w14:textId="77777777" w:rsidR="001470E4" w:rsidRDefault="001470E4" w:rsidP="001470E4">
      <w:pPr>
        <w:ind w:firstLine="708"/>
        <w:jc w:val="both"/>
        <w:rPr>
          <w:rFonts w:ascii="Times New Roman" w:hAnsi="Times New Roman" w:cs="Times New Roman"/>
          <w:sz w:val="24"/>
          <w:szCs w:val="24"/>
        </w:rPr>
      </w:pPr>
      <w:r w:rsidRPr="00F42AD5">
        <w:rPr>
          <w:rFonts w:ascii="Times New Roman" w:hAnsi="Times New Roman" w:cs="Times New Roman"/>
          <w:sz w:val="24"/>
          <w:szCs w:val="24"/>
        </w:rPr>
        <w:t>Ova</w:t>
      </w:r>
      <w:r>
        <w:rPr>
          <w:rFonts w:ascii="Times New Roman" w:hAnsi="Times New Roman" w:cs="Times New Roman"/>
          <w:sz w:val="24"/>
          <w:szCs w:val="24"/>
        </w:rPr>
        <w:t xml:space="preserve"> Odluka </w:t>
      </w:r>
      <w:r w:rsidRPr="00F42AD5">
        <w:rPr>
          <w:rFonts w:ascii="Times New Roman" w:hAnsi="Times New Roman" w:cs="Times New Roman"/>
          <w:sz w:val="24"/>
          <w:szCs w:val="24"/>
        </w:rPr>
        <w:t xml:space="preserve">stupa na snagu </w:t>
      </w:r>
      <w:r>
        <w:rPr>
          <w:rFonts w:ascii="Times New Roman" w:hAnsi="Times New Roman" w:cs="Times New Roman"/>
          <w:sz w:val="24"/>
          <w:szCs w:val="24"/>
        </w:rPr>
        <w:t>osmi dan od dana objave u Glasniku Zagrebačke županije</w:t>
      </w:r>
      <w:r w:rsidRPr="00F42AD5">
        <w:rPr>
          <w:rFonts w:ascii="Times New Roman" w:hAnsi="Times New Roman" w:cs="Times New Roman"/>
          <w:sz w:val="24"/>
          <w:szCs w:val="24"/>
        </w:rPr>
        <w:t>.</w:t>
      </w:r>
    </w:p>
    <w:p w14:paraId="722B8B1A" w14:textId="77777777" w:rsidR="001470E4" w:rsidRPr="00F42AD5" w:rsidRDefault="001470E4" w:rsidP="001470E4">
      <w:pPr>
        <w:ind w:firstLine="708"/>
        <w:jc w:val="both"/>
        <w:rPr>
          <w:rFonts w:ascii="Times New Roman" w:hAnsi="Times New Roman" w:cs="Times New Roman"/>
          <w:sz w:val="24"/>
          <w:szCs w:val="24"/>
        </w:rPr>
      </w:pPr>
    </w:p>
    <w:p w14:paraId="0B845AD6" w14:textId="77777777" w:rsidR="001470E4" w:rsidRPr="00F42AD5" w:rsidRDefault="001470E4" w:rsidP="001470E4">
      <w:pPr>
        <w:jc w:val="both"/>
        <w:rPr>
          <w:rFonts w:ascii="Times New Roman" w:hAnsi="Times New Roman" w:cs="Times New Roman"/>
          <w:sz w:val="24"/>
          <w:szCs w:val="24"/>
        </w:rPr>
      </w:pPr>
    </w:p>
    <w:p w14:paraId="6F9D76EA" w14:textId="77777777" w:rsidR="001470E4" w:rsidRPr="00F42AD5" w:rsidRDefault="001470E4" w:rsidP="001470E4">
      <w:pPr>
        <w:jc w:val="center"/>
        <w:rPr>
          <w:rFonts w:ascii="Times New Roman" w:hAnsi="Times New Roman" w:cs="Times New Roman"/>
          <w:sz w:val="24"/>
          <w:szCs w:val="24"/>
        </w:rPr>
      </w:pPr>
      <w:r w:rsidRPr="00F42AD5">
        <w:rPr>
          <w:rFonts w:ascii="Times New Roman" w:hAnsi="Times New Roman" w:cs="Times New Roman"/>
          <w:sz w:val="24"/>
          <w:szCs w:val="24"/>
        </w:rPr>
        <w:t>REPUBLIKA HRVATSKA</w:t>
      </w:r>
    </w:p>
    <w:p w14:paraId="06E7F189" w14:textId="77777777" w:rsidR="001470E4" w:rsidRPr="00F42AD5" w:rsidRDefault="001470E4" w:rsidP="001470E4">
      <w:pPr>
        <w:jc w:val="center"/>
        <w:rPr>
          <w:rFonts w:ascii="Times New Roman" w:hAnsi="Times New Roman" w:cs="Times New Roman"/>
          <w:sz w:val="24"/>
          <w:szCs w:val="24"/>
        </w:rPr>
      </w:pPr>
      <w:r w:rsidRPr="00F42AD5">
        <w:rPr>
          <w:rFonts w:ascii="Times New Roman" w:hAnsi="Times New Roman" w:cs="Times New Roman"/>
          <w:sz w:val="24"/>
          <w:szCs w:val="24"/>
        </w:rPr>
        <w:t>ZAGREBAČKA ŽUPANIJA</w:t>
      </w:r>
    </w:p>
    <w:p w14:paraId="0B29D86F" w14:textId="77777777" w:rsidR="001470E4" w:rsidRPr="00F42AD5" w:rsidRDefault="001470E4" w:rsidP="001470E4">
      <w:pPr>
        <w:jc w:val="center"/>
        <w:rPr>
          <w:rFonts w:ascii="Times New Roman" w:hAnsi="Times New Roman" w:cs="Times New Roman"/>
          <w:sz w:val="24"/>
          <w:szCs w:val="24"/>
        </w:rPr>
      </w:pPr>
      <w:r w:rsidRPr="00F42AD5">
        <w:rPr>
          <w:rFonts w:ascii="Times New Roman" w:hAnsi="Times New Roman" w:cs="Times New Roman"/>
          <w:sz w:val="24"/>
          <w:szCs w:val="24"/>
        </w:rPr>
        <w:t>OPĆINA KRIŽ</w:t>
      </w:r>
    </w:p>
    <w:p w14:paraId="5F60CE9F" w14:textId="77777777" w:rsidR="001470E4" w:rsidRPr="00F42AD5" w:rsidRDefault="001470E4" w:rsidP="001470E4">
      <w:pPr>
        <w:jc w:val="center"/>
        <w:rPr>
          <w:rFonts w:ascii="Times New Roman" w:hAnsi="Times New Roman" w:cs="Times New Roman"/>
          <w:sz w:val="24"/>
          <w:szCs w:val="24"/>
        </w:rPr>
      </w:pPr>
      <w:r w:rsidRPr="00F42AD5">
        <w:rPr>
          <w:rFonts w:ascii="Times New Roman" w:hAnsi="Times New Roman" w:cs="Times New Roman"/>
          <w:sz w:val="24"/>
          <w:szCs w:val="24"/>
        </w:rPr>
        <w:t>OPĆINSKO VIJEĆE</w:t>
      </w:r>
    </w:p>
    <w:p w14:paraId="1FE3A1B9" w14:textId="77777777" w:rsidR="001470E4" w:rsidRPr="00F42AD5" w:rsidRDefault="001470E4" w:rsidP="001470E4">
      <w:pPr>
        <w:jc w:val="both"/>
        <w:rPr>
          <w:rFonts w:ascii="Times New Roman" w:hAnsi="Times New Roman" w:cs="Times New Roman"/>
          <w:sz w:val="24"/>
          <w:szCs w:val="24"/>
        </w:rPr>
      </w:pPr>
      <w:r w:rsidRPr="00F42AD5">
        <w:rPr>
          <w:rFonts w:ascii="Times New Roman" w:hAnsi="Times New Roman" w:cs="Times New Roman"/>
          <w:sz w:val="24"/>
          <w:szCs w:val="24"/>
        </w:rPr>
        <w:t>KLASA</w:t>
      </w:r>
      <w:r>
        <w:rPr>
          <w:rFonts w:ascii="Times New Roman" w:hAnsi="Times New Roman" w:cs="Times New Roman"/>
          <w:sz w:val="24"/>
          <w:szCs w:val="24"/>
        </w:rPr>
        <w:t xml:space="preserve">: </w:t>
      </w:r>
    </w:p>
    <w:p w14:paraId="7AC008A0" w14:textId="77777777" w:rsidR="001470E4" w:rsidRPr="00F42AD5" w:rsidRDefault="001470E4" w:rsidP="001470E4">
      <w:pPr>
        <w:jc w:val="both"/>
        <w:rPr>
          <w:rFonts w:ascii="Times New Roman" w:hAnsi="Times New Roman" w:cs="Times New Roman"/>
          <w:sz w:val="24"/>
          <w:szCs w:val="24"/>
        </w:rPr>
      </w:pPr>
      <w:r w:rsidRPr="00F42AD5">
        <w:rPr>
          <w:rFonts w:ascii="Times New Roman" w:hAnsi="Times New Roman" w:cs="Times New Roman"/>
          <w:sz w:val="24"/>
          <w:szCs w:val="24"/>
        </w:rPr>
        <w:t xml:space="preserve">URBROJ: </w:t>
      </w:r>
      <w:r>
        <w:rPr>
          <w:rFonts w:ascii="Times New Roman" w:hAnsi="Times New Roman" w:cs="Times New Roman"/>
          <w:sz w:val="24"/>
          <w:szCs w:val="24"/>
        </w:rPr>
        <w:t>238-16-01-25-</w:t>
      </w:r>
    </w:p>
    <w:p w14:paraId="3417DAD6" w14:textId="77777777" w:rsidR="001470E4" w:rsidRPr="00F42AD5" w:rsidRDefault="001470E4" w:rsidP="001470E4">
      <w:pPr>
        <w:rPr>
          <w:rFonts w:ascii="Times New Roman" w:hAnsi="Times New Roman" w:cs="Times New Roman"/>
          <w:sz w:val="24"/>
          <w:szCs w:val="24"/>
        </w:rPr>
      </w:pPr>
      <w:r w:rsidRPr="00F42AD5">
        <w:rPr>
          <w:rFonts w:ascii="Times New Roman" w:hAnsi="Times New Roman" w:cs="Times New Roman"/>
          <w:sz w:val="24"/>
          <w:szCs w:val="24"/>
        </w:rPr>
        <w:t xml:space="preserve">Križ, </w:t>
      </w:r>
      <w:r>
        <w:rPr>
          <w:rFonts w:ascii="Times New Roman" w:hAnsi="Times New Roman" w:cs="Times New Roman"/>
          <w:sz w:val="24"/>
          <w:szCs w:val="24"/>
        </w:rPr>
        <w:t>. ožujka 2025.</w:t>
      </w:r>
      <w:r w:rsidRPr="00F42AD5">
        <w:rPr>
          <w:rFonts w:ascii="Times New Roman" w:hAnsi="Times New Roman" w:cs="Times New Roman"/>
          <w:sz w:val="24"/>
          <w:szCs w:val="24"/>
        </w:rPr>
        <w:tab/>
      </w:r>
      <w:r w:rsidRPr="00F42AD5">
        <w:rPr>
          <w:rFonts w:ascii="Times New Roman" w:hAnsi="Times New Roman" w:cs="Times New Roman"/>
          <w:sz w:val="24"/>
          <w:szCs w:val="24"/>
        </w:rPr>
        <w:tab/>
      </w:r>
      <w:r w:rsidRPr="00F42AD5">
        <w:rPr>
          <w:rFonts w:ascii="Times New Roman" w:hAnsi="Times New Roman" w:cs="Times New Roman"/>
          <w:sz w:val="24"/>
          <w:szCs w:val="24"/>
        </w:rPr>
        <w:tab/>
      </w:r>
      <w:r w:rsidRPr="00F42AD5">
        <w:rPr>
          <w:rFonts w:ascii="Times New Roman" w:hAnsi="Times New Roman" w:cs="Times New Roman"/>
          <w:sz w:val="24"/>
          <w:szCs w:val="24"/>
        </w:rPr>
        <w:tab/>
        <w:t xml:space="preserve">            </w:t>
      </w:r>
    </w:p>
    <w:p w14:paraId="12330F33" w14:textId="77777777" w:rsidR="001470E4" w:rsidRPr="00F42AD5" w:rsidRDefault="001470E4" w:rsidP="001470E4">
      <w:pPr>
        <w:ind w:left="4248"/>
        <w:rPr>
          <w:rFonts w:ascii="Times New Roman" w:hAnsi="Times New Roman" w:cs="Times New Roman"/>
          <w:sz w:val="24"/>
          <w:szCs w:val="24"/>
        </w:rPr>
      </w:pPr>
      <w:r w:rsidRPr="00F42A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42AD5">
        <w:rPr>
          <w:rFonts w:ascii="Times New Roman" w:hAnsi="Times New Roman" w:cs="Times New Roman"/>
          <w:sz w:val="24"/>
          <w:szCs w:val="24"/>
        </w:rPr>
        <w:t xml:space="preserve"> PREDSJEDNIK </w:t>
      </w:r>
      <w:r>
        <w:rPr>
          <w:rFonts w:ascii="Times New Roman" w:hAnsi="Times New Roman" w:cs="Times New Roman"/>
          <w:sz w:val="24"/>
          <w:szCs w:val="24"/>
        </w:rPr>
        <w:br/>
      </w:r>
      <w:r w:rsidRPr="00F42AD5">
        <w:rPr>
          <w:rFonts w:ascii="Times New Roman" w:hAnsi="Times New Roman" w:cs="Times New Roman"/>
          <w:sz w:val="24"/>
          <w:szCs w:val="24"/>
        </w:rPr>
        <w:t>OPĆINSKOG VIJEĆA OPĆINE KRIŽ:</w:t>
      </w:r>
    </w:p>
    <w:p w14:paraId="4BDAC7A2" w14:textId="77777777" w:rsidR="001470E4" w:rsidRDefault="001470E4" w:rsidP="001470E4">
      <w:pPr>
        <w:tabs>
          <w:tab w:val="left" w:pos="5954"/>
        </w:tabs>
        <w:rPr>
          <w:rFonts w:ascii="Times New Roman" w:hAnsi="Times New Roman" w:cs="Times New Roman"/>
          <w:sz w:val="24"/>
          <w:szCs w:val="24"/>
        </w:rPr>
      </w:pPr>
      <w:r w:rsidRPr="00F42AD5">
        <w:rPr>
          <w:rFonts w:ascii="Times New Roman" w:hAnsi="Times New Roman" w:cs="Times New Roman"/>
          <w:sz w:val="24"/>
          <w:szCs w:val="24"/>
        </w:rPr>
        <w:t xml:space="preserve">       </w:t>
      </w:r>
      <w:r>
        <w:rPr>
          <w:rFonts w:ascii="Times New Roman" w:hAnsi="Times New Roman" w:cs="Times New Roman"/>
          <w:sz w:val="24"/>
          <w:szCs w:val="24"/>
        </w:rPr>
        <w:t xml:space="preserve">                                                                                       Zlatko Hrastić</w:t>
      </w:r>
    </w:p>
    <w:p w14:paraId="23295CDB" w14:textId="77777777" w:rsidR="001470E4" w:rsidRDefault="001470E4" w:rsidP="001470E4">
      <w:pPr>
        <w:tabs>
          <w:tab w:val="left" w:pos="5954"/>
        </w:tabs>
        <w:rPr>
          <w:rFonts w:ascii="Times New Roman" w:hAnsi="Times New Roman" w:cs="Times New Roman"/>
          <w:sz w:val="24"/>
          <w:szCs w:val="24"/>
        </w:rPr>
      </w:pPr>
    </w:p>
    <w:p w14:paraId="04DC1095" w14:textId="77777777" w:rsidR="001470E4" w:rsidRDefault="001470E4" w:rsidP="001470E4">
      <w:pPr>
        <w:tabs>
          <w:tab w:val="left" w:pos="5954"/>
        </w:tabs>
        <w:rPr>
          <w:rFonts w:ascii="Times New Roman" w:hAnsi="Times New Roman" w:cs="Times New Roman"/>
          <w:sz w:val="24"/>
          <w:szCs w:val="24"/>
        </w:rPr>
      </w:pPr>
    </w:p>
    <w:p w14:paraId="0974E180" w14:textId="77777777" w:rsidR="001470E4" w:rsidRDefault="001470E4" w:rsidP="001470E4">
      <w:pPr>
        <w:tabs>
          <w:tab w:val="left" w:pos="5954"/>
        </w:tabs>
        <w:rPr>
          <w:rFonts w:ascii="Times New Roman" w:hAnsi="Times New Roman" w:cs="Times New Roman"/>
          <w:sz w:val="24"/>
          <w:szCs w:val="24"/>
        </w:rPr>
      </w:pPr>
    </w:p>
    <w:p w14:paraId="63FB95E8" w14:textId="77777777" w:rsidR="001470E4" w:rsidRDefault="001470E4" w:rsidP="001470E4">
      <w:pPr>
        <w:tabs>
          <w:tab w:val="left" w:pos="5954"/>
        </w:tabs>
        <w:rPr>
          <w:rFonts w:ascii="Times New Roman" w:hAnsi="Times New Roman" w:cs="Times New Roman"/>
          <w:sz w:val="24"/>
          <w:szCs w:val="24"/>
        </w:rPr>
      </w:pPr>
    </w:p>
    <w:p w14:paraId="45B2DE24" w14:textId="77777777" w:rsidR="001470E4" w:rsidRDefault="001470E4" w:rsidP="001470E4">
      <w:pPr>
        <w:tabs>
          <w:tab w:val="left" w:pos="5954"/>
        </w:tabs>
        <w:rPr>
          <w:rFonts w:ascii="Times New Roman" w:hAnsi="Times New Roman" w:cs="Times New Roman"/>
          <w:sz w:val="24"/>
          <w:szCs w:val="24"/>
        </w:rPr>
      </w:pPr>
    </w:p>
    <w:p w14:paraId="7A00E464" w14:textId="77777777" w:rsidR="001470E4" w:rsidRDefault="001470E4" w:rsidP="001470E4">
      <w:pPr>
        <w:tabs>
          <w:tab w:val="left" w:pos="5954"/>
        </w:tabs>
        <w:rPr>
          <w:rFonts w:ascii="Times New Roman" w:hAnsi="Times New Roman" w:cs="Times New Roman"/>
          <w:sz w:val="24"/>
          <w:szCs w:val="24"/>
        </w:rPr>
      </w:pPr>
    </w:p>
    <w:p w14:paraId="0F46BDF4" w14:textId="77777777" w:rsidR="001470E4" w:rsidRDefault="001470E4" w:rsidP="001470E4">
      <w:pPr>
        <w:tabs>
          <w:tab w:val="left" w:pos="5954"/>
        </w:tabs>
        <w:rPr>
          <w:rFonts w:ascii="Times New Roman" w:hAnsi="Times New Roman" w:cs="Times New Roman"/>
          <w:sz w:val="24"/>
          <w:szCs w:val="24"/>
        </w:rPr>
      </w:pPr>
    </w:p>
    <w:p w14:paraId="27F1E33A" w14:textId="77777777" w:rsidR="001470E4" w:rsidRDefault="001470E4" w:rsidP="001470E4">
      <w:pPr>
        <w:tabs>
          <w:tab w:val="left" w:pos="5954"/>
        </w:tabs>
        <w:rPr>
          <w:rFonts w:ascii="Times New Roman" w:hAnsi="Times New Roman" w:cs="Times New Roman"/>
          <w:sz w:val="24"/>
          <w:szCs w:val="24"/>
        </w:rPr>
      </w:pPr>
    </w:p>
    <w:p w14:paraId="05A6FAA5" w14:textId="77777777" w:rsidR="001470E4" w:rsidRDefault="001470E4" w:rsidP="001470E4">
      <w:pPr>
        <w:tabs>
          <w:tab w:val="left" w:pos="5954"/>
        </w:tabs>
        <w:rPr>
          <w:rFonts w:ascii="Times New Roman" w:hAnsi="Times New Roman" w:cs="Times New Roman"/>
          <w:sz w:val="24"/>
          <w:szCs w:val="24"/>
        </w:rPr>
      </w:pPr>
    </w:p>
    <w:p w14:paraId="71EA45DC" w14:textId="77777777" w:rsidR="001470E4" w:rsidRDefault="001470E4" w:rsidP="001470E4">
      <w:pPr>
        <w:tabs>
          <w:tab w:val="left" w:pos="5954"/>
        </w:tabs>
        <w:rPr>
          <w:rFonts w:ascii="Times New Roman" w:hAnsi="Times New Roman" w:cs="Times New Roman"/>
          <w:sz w:val="24"/>
          <w:szCs w:val="24"/>
        </w:rPr>
      </w:pPr>
    </w:p>
    <w:p w14:paraId="4386F26C" w14:textId="77777777" w:rsidR="001470E4" w:rsidRDefault="001470E4" w:rsidP="001470E4">
      <w:pPr>
        <w:tabs>
          <w:tab w:val="left" w:pos="5954"/>
        </w:tabs>
        <w:rPr>
          <w:rFonts w:ascii="Times New Roman" w:hAnsi="Times New Roman" w:cs="Times New Roman"/>
          <w:sz w:val="24"/>
          <w:szCs w:val="24"/>
        </w:rPr>
      </w:pPr>
    </w:p>
    <w:p w14:paraId="2B0EE97C" w14:textId="77777777" w:rsidR="001470E4" w:rsidRDefault="001470E4" w:rsidP="001470E4">
      <w:pPr>
        <w:tabs>
          <w:tab w:val="left" w:pos="5954"/>
        </w:tabs>
        <w:rPr>
          <w:rFonts w:ascii="Times New Roman" w:hAnsi="Times New Roman" w:cs="Times New Roman"/>
          <w:sz w:val="24"/>
          <w:szCs w:val="24"/>
        </w:rPr>
      </w:pPr>
    </w:p>
    <w:p w14:paraId="76200220" w14:textId="77777777" w:rsidR="001470E4" w:rsidRDefault="001470E4" w:rsidP="001470E4">
      <w:pPr>
        <w:tabs>
          <w:tab w:val="left" w:pos="5954"/>
        </w:tabs>
        <w:rPr>
          <w:rFonts w:ascii="Times New Roman" w:hAnsi="Times New Roman" w:cs="Times New Roman"/>
          <w:sz w:val="24"/>
          <w:szCs w:val="24"/>
        </w:rPr>
      </w:pPr>
    </w:p>
    <w:p w14:paraId="44FE7BC9" w14:textId="77777777" w:rsidR="001470E4" w:rsidRDefault="001470E4" w:rsidP="001470E4">
      <w:pPr>
        <w:tabs>
          <w:tab w:val="left" w:pos="5954"/>
        </w:tabs>
        <w:rPr>
          <w:rFonts w:ascii="Times New Roman" w:hAnsi="Times New Roman" w:cs="Times New Roman"/>
          <w:sz w:val="24"/>
          <w:szCs w:val="24"/>
        </w:rPr>
      </w:pPr>
    </w:p>
    <w:p w14:paraId="71DFB917" w14:textId="77777777" w:rsidR="001470E4" w:rsidRDefault="001470E4" w:rsidP="001470E4">
      <w:pPr>
        <w:tabs>
          <w:tab w:val="left" w:pos="5954"/>
        </w:tabs>
        <w:rPr>
          <w:rFonts w:ascii="Times New Roman" w:hAnsi="Times New Roman" w:cs="Times New Roman"/>
          <w:sz w:val="24"/>
          <w:szCs w:val="24"/>
        </w:rPr>
      </w:pPr>
    </w:p>
    <w:p w14:paraId="2ECC96DA" w14:textId="77777777" w:rsidR="001470E4" w:rsidRDefault="001470E4" w:rsidP="001470E4">
      <w:pPr>
        <w:tabs>
          <w:tab w:val="left" w:pos="5954"/>
        </w:tabs>
        <w:rPr>
          <w:rFonts w:ascii="Times New Roman" w:hAnsi="Times New Roman" w:cs="Times New Roman"/>
          <w:sz w:val="24"/>
          <w:szCs w:val="24"/>
        </w:rPr>
      </w:pPr>
    </w:p>
    <w:p w14:paraId="79C3E775" w14:textId="77777777" w:rsidR="001470E4" w:rsidRDefault="001470E4" w:rsidP="001470E4">
      <w:pPr>
        <w:tabs>
          <w:tab w:val="left" w:pos="5954"/>
        </w:tabs>
        <w:rPr>
          <w:rFonts w:ascii="Times New Roman" w:hAnsi="Times New Roman" w:cs="Times New Roman"/>
          <w:sz w:val="24"/>
          <w:szCs w:val="24"/>
        </w:rPr>
      </w:pPr>
    </w:p>
    <w:p w14:paraId="6B937188" w14:textId="77777777" w:rsidR="001470E4" w:rsidRDefault="001470E4" w:rsidP="001470E4">
      <w:pPr>
        <w:tabs>
          <w:tab w:val="left" w:pos="5954"/>
        </w:tabs>
        <w:rPr>
          <w:rFonts w:ascii="Times New Roman" w:hAnsi="Times New Roman" w:cs="Times New Roman"/>
          <w:sz w:val="24"/>
          <w:szCs w:val="24"/>
        </w:rPr>
      </w:pPr>
    </w:p>
    <w:p w14:paraId="7462A8B4" w14:textId="77777777" w:rsidR="001470E4" w:rsidRDefault="001470E4" w:rsidP="001470E4">
      <w:pPr>
        <w:tabs>
          <w:tab w:val="left" w:pos="5954"/>
        </w:tabs>
        <w:rPr>
          <w:rFonts w:ascii="Times New Roman" w:hAnsi="Times New Roman" w:cs="Times New Roman"/>
          <w:sz w:val="24"/>
          <w:szCs w:val="24"/>
        </w:rPr>
      </w:pPr>
    </w:p>
    <w:p w14:paraId="12775C54" w14:textId="77777777" w:rsidR="001470E4" w:rsidRDefault="001470E4" w:rsidP="001470E4">
      <w:pPr>
        <w:tabs>
          <w:tab w:val="left" w:pos="5954"/>
        </w:tabs>
        <w:rPr>
          <w:rFonts w:ascii="Times New Roman" w:hAnsi="Times New Roman" w:cs="Times New Roman"/>
          <w:sz w:val="24"/>
          <w:szCs w:val="24"/>
        </w:rPr>
      </w:pPr>
    </w:p>
    <w:p w14:paraId="081DC7FA" w14:textId="77777777" w:rsidR="001470E4" w:rsidRPr="000919C5" w:rsidRDefault="001470E4" w:rsidP="001470E4"/>
    <w:p w14:paraId="798D83E7" w14:textId="77777777" w:rsidR="001470E4" w:rsidRDefault="001470E4" w:rsidP="001470E4">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Sadržaj pečata svakog pojedinog mjesnog odbora, sukladno članku 3. Odluke o pečatima mjesnih odbora: </w:t>
      </w:r>
    </w:p>
    <w:p w14:paraId="450A3D10" w14:textId="77777777" w:rsidR="001470E4" w:rsidRDefault="001470E4" w:rsidP="001470E4">
      <w:pPr>
        <w:tabs>
          <w:tab w:val="left" w:pos="284"/>
          <w:tab w:val="left" w:pos="567"/>
          <w:tab w:val="left" w:pos="709"/>
        </w:tabs>
        <w:jc w:val="both"/>
        <w:rPr>
          <w:rFonts w:ascii="Times New Roman" w:hAnsi="Times New Roman" w:cs="Times New Roman"/>
          <w:bCs/>
          <w:sz w:val="24"/>
          <w:szCs w:val="24"/>
        </w:rPr>
      </w:pPr>
    </w:p>
    <w:tbl>
      <w:tblPr>
        <w:tblStyle w:val="Reetkatablice"/>
        <w:tblW w:w="0" w:type="auto"/>
        <w:tblLook w:val="04A0" w:firstRow="1" w:lastRow="0" w:firstColumn="1" w:lastColumn="0" w:noHBand="0" w:noVBand="1"/>
      </w:tblPr>
      <w:tblGrid>
        <w:gridCol w:w="2427"/>
        <w:gridCol w:w="4798"/>
        <w:gridCol w:w="1837"/>
      </w:tblGrid>
      <w:tr w:rsidR="001470E4" w14:paraId="764EA365" w14:textId="77777777" w:rsidTr="007379C1">
        <w:tc>
          <w:tcPr>
            <w:tcW w:w="2427" w:type="dxa"/>
          </w:tcPr>
          <w:p w14:paraId="34D56A4D"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NAZIV MJESNOG ODBORA</w:t>
            </w:r>
          </w:p>
        </w:tc>
        <w:tc>
          <w:tcPr>
            <w:tcW w:w="4798" w:type="dxa"/>
          </w:tcPr>
          <w:p w14:paraId="7A5BDD7E"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SADRŽAJ PEČATA MJESNOG ODBORA</w:t>
            </w:r>
          </w:p>
        </w:tc>
        <w:tc>
          <w:tcPr>
            <w:tcW w:w="1837" w:type="dxa"/>
          </w:tcPr>
          <w:p w14:paraId="314D1C97"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 xml:space="preserve">REDNI BROJ PEČATA, </w:t>
            </w:r>
            <w:r w:rsidRPr="00286875">
              <w:rPr>
                <w:rFonts w:ascii="Times New Roman" w:hAnsi="Times New Roman" w:cs="Times New Roman"/>
                <w:bCs/>
                <w:sz w:val="20"/>
                <w:szCs w:val="20"/>
              </w:rPr>
              <w:t>kod prve izrade pečata</w:t>
            </w:r>
          </w:p>
        </w:tc>
      </w:tr>
      <w:tr w:rsidR="001470E4" w14:paraId="791C9791" w14:textId="77777777" w:rsidTr="007379C1">
        <w:tc>
          <w:tcPr>
            <w:tcW w:w="2427" w:type="dxa"/>
          </w:tcPr>
          <w:p w14:paraId="41DF5207"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 xml:space="preserve">BUNJANI </w:t>
            </w:r>
          </w:p>
        </w:tc>
        <w:tc>
          <w:tcPr>
            <w:tcW w:w="4798" w:type="dxa"/>
          </w:tcPr>
          <w:p w14:paraId="2F5AA598"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ZAGREBAČKA ŽUPANIJA, OPĆINA KRIŽ, </w:t>
            </w:r>
          </w:p>
          <w:p w14:paraId="438F83E5"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MJESNI ODBOR BUNJANI </w:t>
            </w:r>
          </w:p>
          <w:p w14:paraId="73C3D390"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3A982051"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035F1AAC" w14:textId="77777777" w:rsidTr="007379C1">
        <w:tc>
          <w:tcPr>
            <w:tcW w:w="2427" w:type="dxa"/>
          </w:tcPr>
          <w:p w14:paraId="58EF9534"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 xml:space="preserve">DONJI PRNJAROVEC </w:t>
            </w:r>
          </w:p>
        </w:tc>
        <w:tc>
          <w:tcPr>
            <w:tcW w:w="4798" w:type="dxa"/>
          </w:tcPr>
          <w:p w14:paraId="7A3BCBB8"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ZAGREBAČKA ŽUPANIJA, OPĆINA KRIŽ, </w:t>
            </w:r>
          </w:p>
          <w:p w14:paraId="63035E42"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MJESNI ODBOR DONJI PRNJAROVEC</w:t>
            </w:r>
          </w:p>
          <w:p w14:paraId="1343F31B" w14:textId="77777777" w:rsidR="001470E4" w:rsidRDefault="001470E4" w:rsidP="007379C1">
            <w:pPr>
              <w:rPr>
                <w:rFonts w:ascii="Times New Roman" w:hAnsi="Times New Roman" w:cs="Times New Roman"/>
                <w:bCs/>
                <w:sz w:val="24"/>
                <w:szCs w:val="24"/>
              </w:rPr>
            </w:pPr>
          </w:p>
        </w:tc>
        <w:tc>
          <w:tcPr>
            <w:tcW w:w="1837" w:type="dxa"/>
          </w:tcPr>
          <w:p w14:paraId="30D20037"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32383BB8" w14:textId="77777777" w:rsidTr="007379C1">
        <w:tc>
          <w:tcPr>
            <w:tcW w:w="2427" w:type="dxa"/>
          </w:tcPr>
          <w:p w14:paraId="728EE00B"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 xml:space="preserve">GORNJI PRNJAROVEC </w:t>
            </w:r>
          </w:p>
        </w:tc>
        <w:tc>
          <w:tcPr>
            <w:tcW w:w="4798" w:type="dxa"/>
          </w:tcPr>
          <w:p w14:paraId="6E360299"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ZAGREBAČKA ŽUPANIJA, OPĆINA KRIŽ, </w:t>
            </w:r>
          </w:p>
          <w:p w14:paraId="290EAA7C"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MJESNI ODBOR GORNJI PRNJAROVEC</w:t>
            </w:r>
          </w:p>
          <w:p w14:paraId="32AF171D"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021672A1"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3FB6F0E8" w14:textId="77777777" w:rsidTr="007379C1">
        <w:tc>
          <w:tcPr>
            <w:tcW w:w="2427" w:type="dxa"/>
          </w:tcPr>
          <w:p w14:paraId="3257C249"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JOHOVEC</w:t>
            </w:r>
          </w:p>
        </w:tc>
        <w:tc>
          <w:tcPr>
            <w:tcW w:w="4798" w:type="dxa"/>
          </w:tcPr>
          <w:p w14:paraId="6BC53D17"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ZAGREBAČKA ŽUPANIJA, OPĆINA KRIŽ,</w:t>
            </w:r>
          </w:p>
          <w:p w14:paraId="08C57BA4"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MJESNI ODBOR JOHOVEC </w:t>
            </w:r>
          </w:p>
          <w:p w14:paraId="1B2505CB"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765BED99"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315E17AE" w14:textId="77777777" w:rsidTr="007379C1">
        <w:tc>
          <w:tcPr>
            <w:tcW w:w="2427" w:type="dxa"/>
          </w:tcPr>
          <w:p w14:paraId="6844C487"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KONŠĆANI</w:t>
            </w:r>
          </w:p>
        </w:tc>
        <w:tc>
          <w:tcPr>
            <w:tcW w:w="4798" w:type="dxa"/>
          </w:tcPr>
          <w:p w14:paraId="31345D7D"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ZAGREBAČKA ŽUPANIJA, OPĆINA KRIŽ, </w:t>
            </w:r>
          </w:p>
          <w:p w14:paraId="40F35436"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MJESNI ODBOR KONŠĆANI </w:t>
            </w:r>
          </w:p>
          <w:p w14:paraId="51F26040"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5A635FC6"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5B0D4EA7" w14:textId="77777777" w:rsidTr="007379C1">
        <w:tc>
          <w:tcPr>
            <w:tcW w:w="2427" w:type="dxa"/>
          </w:tcPr>
          <w:p w14:paraId="01BF4582"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 xml:space="preserve">KRIŽ </w:t>
            </w:r>
          </w:p>
        </w:tc>
        <w:tc>
          <w:tcPr>
            <w:tcW w:w="4798" w:type="dxa"/>
          </w:tcPr>
          <w:p w14:paraId="21DA30CB"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ZAGREBAČKA ŽUPANIJA, OPĆINA KRIŽ, </w:t>
            </w:r>
          </w:p>
          <w:p w14:paraId="4A8EA7CD"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MJESNI ODBOR KRIŽ  </w:t>
            </w:r>
          </w:p>
          <w:p w14:paraId="5DC83BF6"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65B13A0F"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26FCAB87" w14:textId="77777777" w:rsidTr="007379C1">
        <w:tc>
          <w:tcPr>
            <w:tcW w:w="2427" w:type="dxa"/>
          </w:tcPr>
          <w:p w14:paraId="288F4A84"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MALA HRASTILNICA</w:t>
            </w:r>
          </w:p>
        </w:tc>
        <w:tc>
          <w:tcPr>
            <w:tcW w:w="4798" w:type="dxa"/>
          </w:tcPr>
          <w:p w14:paraId="1C2A685F"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ZAGREBAČKA ŽUPANIJA, OPĆINA KRIŽ, </w:t>
            </w:r>
          </w:p>
          <w:p w14:paraId="21F2C3C1"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MJESNI ODBOR MALA HRASTILNICA  </w:t>
            </w:r>
          </w:p>
          <w:p w14:paraId="794C8246"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072EBC5B"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0D754A2A" w14:textId="77777777" w:rsidTr="007379C1">
        <w:tc>
          <w:tcPr>
            <w:tcW w:w="2427" w:type="dxa"/>
          </w:tcPr>
          <w:p w14:paraId="464D23EC"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NOVOSELEC</w:t>
            </w:r>
          </w:p>
        </w:tc>
        <w:tc>
          <w:tcPr>
            <w:tcW w:w="4798" w:type="dxa"/>
          </w:tcPr>
          <w:p w14:paraId="1867F253"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ZAGREBAČKA ŽUPANIJA, OPĆINA KRIŽ, </w:t>
            </w:r>
          </w:p>
          <w:p w14:paraId="66C8089B"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MJESNI ODBOR NOVOSELEC </w:t>
            </w:r>
          </w:p>
          <w:p w14:paraId="22FF13D4"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2EA8669C"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6B09106F" w14:textId="77777777" w:rsidTr="007379C1">
        <w:tc>
          <w:tcPr>
            <w:tcW w:w="2427" w:type="dxa"/>
          </w:tcPr>
          <w:p w14:paraId="67AAD86A"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OBEDIŠĆE</w:t>
            </w:r>
          </w:p>
        </w:tc>
        <w:tc>
          <w:tcPr>
            <w:tcW w:w="4798" w:type="dxa"/>
          </w:tcPr>
          <w:p w14:paraId="203D4C53"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ZAGREBAČKA ŽUPANIJA, OPĆINA KRIŽ, </w:t>
            </w:r>
          </w:p>
          <w:p w14:paraId="6AA5E29E"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MJESNI ODBOR OBEDIŠĆE </w:t>
            </w:r>
          </w:p>
          <w:p w14:paraId="78F3B8C3"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39040A39"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6FB72F0B" w14:textId="77777777" w:rsidTr="007379C1">
        <w:tc>
          <w:tcPr>
            <w:tcW w:w="2427" w:type="dxa"/>
          </w:tcPr>
          <w:p w14:paraId="55C86976"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OKEŠINEC</w:t>
            </w:r>
          </w:p>
        </w:tc>
        <w:tc>
          <w:tcPr>
            <w:tcW w:w="4798" w:type="dxa"/>
          </w:tcPr>
          <w:p w14:paraId="0482A684"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ZAGREBAČKA ŽUPANIJA, OPĆINA KRIŽ,</w:t>
            </w:r>
          </w:p>
          <w:p w14:paraId="233AD6D8"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MJESNI ODBOR OKEŠINEC </w:t>
            </w:r>
          </w:p>
          <w:p w14:paraId="2350DB7C"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7000F4AB"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635D12C2" w14:textId="77777777" w:rsidTr="007379C1">
        <w:tc>
          <w:tcPr>
            <w:tcW w:w="2427" w:type="dxa"/>
          </w:tcPr>
          <w:p w14:paraId="61949AA0"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RAZLJEV</w:t>
            </w:r>
          </w:p>
        </w:tc>
        <w:tc>
          <w:tcPr>
            <w:tcW w:w="4798" w:type="dxa"/>
          </w:tcPr>
          <w:p w14:paraId="1CFCE00B"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ZAGREBAČKA ŽUPANIJA, OPĆINA KRIŽ,</w:t>
            </w:r>
          </w:p>
          <w:p w14:paraId="2C2BB966"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MJESNI ODBOR RAZLJEV</w:t>
            </w:r>
          </w:p>
          <w:p w14:paraId="247448C3"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1C1817FD"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15AEF049" w14:textId="77777777" w:rsidTr="007379C1">
        <w:tc>
          <w:tcPr>
            <w:tcW w:w="2427" w:type="dxa"/>
          </w:tcPr>
          <w:p w14:paraId="04A5921E"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REČICA KRIŠKA</w:t>
            </w:r>
          </w:p>
        </w:tc>
        <w:tc>
          <w:tcPr>
            <w:tcW w:w="4798" w:type="dxa"/>
          </w:tcPr>
          <w:p w14:paraId="5EE3431E"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ZAGREBAČKA ŽUPANIJA, OPĆINA KRIŽ, </w:t>
            </w:r>
          </w:p>
          <w:p w14:paraId="4F92B4E8"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MJESNI ODBOR REČICA KRIŠKA </w:t>
            </w:r>
          </w:p>
          <w:p w14:paraId="4A330E69"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23BC9BBA"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3E7FC8F8" w14:textId="77777777" w:rsidTr="007379C1">
        <w:tc>
          <w:tcPr>
            <w:tcW w:w="2427" w:type="dxa"/>
          </w:tcPr>
          <w:p w14:paraId="7344DF75"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ŠIRINEC</w:t>
            </w:r>
          </w:p>
        </w:tc>
        <w:tc>
          <w:tcPr>
            <w:tcW w:w="4798" w:type="dxa"/>
          </w:tcPr>
          <w:p w14:paraId="343D7B86"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ZAGREBAČKA ŽUPANIJA, OPĆINA KRIŽ, </w:t>
            </w:r>
          </w:p>
          <w:p w14:paraId="35B88C70"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MJESNI ODBOR ŠIRINEC </w:t>
            </w:r>
          </w:p>
          <w:p w14:paraId="03F0667B"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38981C3B"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1C7F1A4D" w14:textId="77777777" w:rsidTr="007379C1">
        <w:tc>
          <w:tcPr>
            <w:tcW w:w="2427" w:type="dxa"/>
          </w:tcPr>
          <w:p w14:paraId="474D9B26"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ŠUŠNJARI</w:t>
            </w:r>
          </w:p>
        </w:tc>
        <w:tc>
          <w:tcPr>
            <w:tcW w:w="4798" w:type="dxa"/>
          </w:tcPr>
          <w:p w14:paraId="0745DE78"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ZAGREBAČKA ŽUPANIJA, OPĆINA KRIŽ, </w:t>
            </w:r>
          </w:p>
          <w:p w14:paraId="1E745705"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MJESNI ODBOR  ŠUŠNJARI</w:t>
            </w:r>
          </w:p>
          <w:p w14:paraId="703B21D9"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278E632A"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361C12FB" w14:textId="77777777" w:rsidTr="007379C1">
        <w:tc>
          <w:tcPr>
            <w:tcW w:w="2427" w:type="dxa"/>
          </w:tcPr>
          <w:p w14:paraId="5320BFDB"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VELIKA HRASTILNICA</w:t>
            </w:r>
          </w:p>
        </w:tc>
        <w:tc>
          <w:tcPr>
            <w:tcW w:w="4798" w:type="dxa"/>
          </w:tcPr>
          <w:p w14:paraId="2A6D2421"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ZAGREBAČKA ŽUPANIJA, OPĆINA KRIŽ, </w:t>
            </w:r>
          </w:p>
          <w:p w14:paraId="380FCB39"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MJESNI ODBOR VELIKA HRASTILNICA  </w:t>
            </w:r>
          </w:p>
          <w:p w14:paraId="50F41D40"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p>
        </w:tc>
        <w:tc>
          <w:tcPr>
            <w:tcW w:w="1837" w:type="dxa"/>
          </w:tcPr>
          <w:p w14:paraId="40130E65"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1470E4" w14:paraId="2A1028A8" w14:textId="77777777" w:rsidTr="007379C1">
        <w:tc>
          <w:tcPr>
            <w:tcW w:w="2427" w:type="dxa"/>
          </w:tcPr>
          <w:p w14:paraId="6E10FC4D" w14:textId="77777777" w:rsidR="001470E4" w:rsidRDefault="001470E4" w:rsidP="007379C1">
            <w:pPr>
              <w:tabs>
                <w:tab w:val="left" w:pos="284"/>
                <w:tab w:val="left" w:pos="567"/>
                <w:tab w:val="left" w:pos="709"/>
              </w:tabs>
              <w:jc w:val="both"/>
              <w:rPr>
                <w:rFonts w:ascii="Times New Roman" w:hAnsi="Times New Roman" w:cs="Times New Roman"/>
                <w:bCs/>
                <w:sz w:val="24"/>
                <w:szCs w:val="24"/>
              </w:rPr>
            </w:pPr>
            <w:r>
              <w:rPr>
                <w:rFonts w:ascii="Times New Roman" w:hAnsi="Times New Roman" w:cs="Times New Roman"/>
                <w:bCs/>
                <w:sz w:val="24"/>
                <w:szCs w:val="24"/>
              </w:rPr>
              <w:t xml:space="preserve"> VEZIŠĆE</w:t>
            </w:r>
          </w:p>
        </w:tc>
        <w:tc>
          <w:tcPr>
            <w:tcW w:w="4798" w:type="dxa"/>
          </w:tcPr>
          <w:p w14:paraId="1CABFD00"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ZAGREBAČKA ŽUPANIJA, OPĆINA KRIŽ, </w:t>
            </w:r>
          </w:p>
          <w:p w14:paraId="0D15B98D"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t xml:space="preserve">MJESNI ODBOR VEZIŠĆE </w:t>
            </w:r>
          </w:p>
          <w:p w14:paraId="157C13D1" w14:textId="77777777" w:rsidR="001470E4" w:rsidRDefault="001470E4" w:rsidP="007379C1">
            <w:pPr>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
        </w:tc>
        <w:tc>
          <w:tcPr>
            <w:tcW w:w="1837" w:type="dxa"/>
          </w:tcPr>
          <w:p w14:paraId="5410F83D" w14:textId="77777777" w:rsidR="001470E4" w:rsidRDefault="001470E4" w:rsidP="007379C1">
            <w:pPr>
              <w:jc w:val="center"/>
              <w:rPr>
                <w:rFonts w:ascii="Times New Roman" w:hAnsi="Times New Roman" w:cs="Times New Roman"/>
                <w:bCs/>
                <w:sz w:val="24"/>
                <w:szCs w:val="24"/>
              </w:rPr>
            </w:pPr>
            <w:r>
              <w:rPr>
                <w:rFonts w:ascii="Times New Roman" w:hAnsi="Times New Roman" w:cs="Times New Roman"/>
                <w:bCs/>
                <w:sz w:val="24"/>
                <w:szCs w:val="24"/>
              </w:rPr>
              <w:lastRenderedPageBreak/>
              <w:t>1.</w:t>
            </w:r>
          </w:p>
        </w:tc>
      </w:tr>
    </w:tbl>
    <w:p w14:paraId="48F48F78" w14:textId="77777777" w:rsidR="001470E4" w:rsidRDefault="001470E4" w:rsidP="001470E4">
      <w:pPr>
        <w:tabs>
          <w:tab w:val="left" w:pos="284"/>
          <w:tab w:val="left" w:pos="567"/>
          <w:tab w:val="left" w:pos="709"/>
        </w:tabs>
        <w:jc w:val="both"/>
        <w:rPr>
          <w:rFonts w:ascii="Times New Roman" w:hAnsi="Times New Roman" w:cs="Times New Roman"/>
          <w:bCs/>
          <w:sz w:val="24"/>
          <w:szCs w:val="24"/>
        </w:rPr>
      </w:pPr>
    </w:p>
    <w:p w14:paraId="6930D1A6" w14:textId="77777777" w:rsidR="001470E4" w:rsidRDefault="001470E4" w:rsidP="001470E4">
      <w:pPr>
        <w:jc w:val="right"/>
      </w:pPr>
    </w:p>
    <w:p w14:paraId="10E7AC18" w14:textId="77777777" w:rsidR="001470E4" w:rsidRDefault="001470E4" w:rsidP="001470E4">
      <w:pPr>
        <w:jc w:val="right"/>
      </w:pPr>
      <w:r>
        <w:rPr>
          <w:rFonts w:ascii="Times New Roman" w:hAnsi="Times New Roman" w:cs="Times New Roman"/>
          <w:bCs/>
          <w:sz w:val="24"/>
          <w:szCs w:val="24"/>
        </w:rPr>
        <w:t xml:space="preserve"> </w:t>
      </w:r>
    </w:p>
    <w:p w14:paraId="22C1BF94" w14:textId="77777777" w:rsidR="001470E4" w:rsidRDefault="001470E4" w:rsidP="001470E4">
      <w:pPr>
        <w:jc w:val="right"/>
        <w:rPr>
          <w:rFonts w:ascii="Times New Roman" w:eastAsia="Times New Roman" w:hAnsi="Times New Roman" w:cs="Times New Roman"/>
          <w:sz w:val="24"/>
          <w:szCs w:val="24"/>
          <w:lang w:eastAsia="hr-HR"/>
        </w:rPr>
      </w:pPr>
    </w:p>
    <w:p w14:paraId="7DDF66B4" w14:textId="77777777" w:rsidR="001470E4" w:rsidRPr="006966B3" w:rsidRDefault="001470E4" w:rsidP="001470E4"/>
    <w:p w14:paraId="302151C1" w14:textId="77777777" w:rsidR="004E4B02" w:rsidRDefault="004E4B02"/>
    <w:sectPr w:rsidR="004E4B02" w:rsidSect="001470E4">
      <w:pgSz w:w="11906" w:h="16838"/>
      <w:pgMar w:top="568"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0E4"/>
    <w:rsid w:val="001470E4"/>
    <w:rsid w:val="004E4B02"/>
    <w:rsid w:val="00685730"/>
    <w:rsid w:val="00D124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44FC4"/>
  <w15:chartTrackingRefBased/>
  <w15:docId w15:val="{B472AA15-8D7A-49FE-9B0D-3B80DD2F5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0E4"/>
    <w:pPr>
      <w:spacing w:after="0" w:line="240" w:lineRule="auto"/>
    </w:pPr>
    <w:rPr>
      <w:rFonts w:ascii="Calibri" w:eastAsia="Calibri" w:hAnsi="Calibri"/>
      <w:kern w:val="0"/>
      <w14:ligatures w14:val="none"/>
    </w:rPr>
  </w:style>
  <w:style w:type="paragraph" w:styleId="Naslov1">
    <w:name w:val="heading 1"/>
    <w:basedOn w:val="Normal"/>
    <w:next w:val="Normal"/>
    <w:link w:val="Naslov1Char"/>
    <w:uiPriority w:val="9"/>
    <w:qFormat/>
    <w:rsid w:val="001470E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1470E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slov3">
    <w:name w:val="heading 3"/>
    <w:basedOn w:val="Normal"/>
    <w:next w:val="Normal"/>
    <w:link w:val="Naslov3Char"/>
    <w:uiPriority w:val="9"/>
    <w:semiHidden/>
    <w:unhideWhenUsed/>
    <w:qFormat/>
    <w:rsid w:val="001470E4"/>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Naslov4">
    <w:name w:val="heading 4"/>
    <w:basedOn w:val="Normal"/>
    <w:next w:val="Normal"/>
    <w:link w:val="Naslov4Char"/>
    <w:uiPriority w:val="9"/>
    <w:semiHidden/>
    <w:unhideWhenUsed/>
    <w:qFormat/>
    <w:rsid w:val="001470E4"/>
    <w:pPr>
      <w:keepNext/>
      <w:keepLines/>
      <w:spacing w:before="80" w:after="40" w:line="259"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Naslov5">
    <w:name w:val="heading 5"/>
    <w:basedOn w:val="Normal"/>
    <w:next w:val="Normal"/>
    <w:link w:val="Naslov5Char"/>
    <w:uiPriority w:val="9"/>
    <w:semiHidden/>
    <w:unhideWhenUsed/>
    <w:qFormat/>
    <w:rsid w:val="001470E4"/>
    <w:pPr>
      <w:keepNext/>
      <w:keepLines/>
      <w:spacing w:before="80" w:after="40" w:line="259"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Naslov6">
    <w:name w:val="heading 6"/>
    <w:basedOn w:val="Normal"/>
    <w:next w:val="Normal"/>
    <w:link w:val="Naslov6Char"/>
    <w:uiPriority w:val="9"/>
    <w:semiHidden/>
    <w:unhideWhenUsed/>
    <w:qFormat/>
    <w:rsid w:val="001470E4"/>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Naslov7">
    <w:name w:val="heading 7"/>
    <w:basedOn w:val="Normal"/>
    <w:next w:val="Normal"/>
    <w:link w:val="Naslov7Char"/>
    <w:uiPriority w:val="9"/>
    <w:semiHidden/>
    <w:unhideWhenUsed/>
    <w:qFormat/>
    <w:rsid w:val="001470E4"/>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Naslov8">
    <w:name w:val="heading 8"/>
    <w:basedOn w:val="Normal"/>
    <w:next w:val="Normal"/>
    <w:link w:val="Naslov8Char"/>
    <w:uiPriority w:val="9"/>
    <w:semiHidden/>
    <w:unhideWhenUsed/>
    <w:qFormat/>
    <w:rsid w:val="001470E4"/>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Naslov9">
    <w:name w:val="heading 9"/>
    <w:basedOn w:val="Normal"/>
    <w:next w:val="Normal"/>
    <w:link w:val="Naslov9Char"/>
    <w:uiPriority w:val="9"/>
    <w:semiHidden/>
    <w:unhideWhenUsed/>
    <w:qFormat/>
    <w:rsid w:val="001470E4"/>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1470E4"/>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9"/>
    <w:semiHidden/>
    <w:rsid w:val="001470E4"/>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uiPriority w:val="9"/>
    <w:semiHidden/>
    <w:rsid w:val="001470E4"/>
    <w:rPr>
      <w:rFonts w:eastAsiaTheme="majorEastAsia" w:cstheme="majorBidi"/>
      <w:color w:val="2F5496" w:themeColor="accent1" w:themeShade="BF"/>
      <w:sz w:val="28"/>
      <w:szCs w:val="28"/>
    </w:rPr>
  </w:style>
  <w:style w:type="character" w:customStyle="1" w:styleId="Naslov4Char">
    <w:name w:val="Naslov 4 Char"/>
    <w:basedOn w:val="Zadanifontodlomka"/>
    <w:link w:val="Naslov4"/>
    <w:uiPriority w:val="9"/>
    <w:semiHidden/>
    <w:rsid w:val="001470E4"/>
    <w:rPr>
      <w:rFonts w:eastAsiaTheme="majorEastAsia" w:cstheme="majorBidi"/>
      <w:i/>
      <w:iCs/>
      <w:color w:val="2F5496" w:themeColor="accent1" w:themeShade="BF"/>
    </w:rPr>
  </w:style>
  <w:style w:type="character" w:customStyle="1" w:styleId="Naslov5Char">
    <w:name w:val="Naslov 5 Char"/>
    <w:basedOn w:val="Zadanifontodlomka"/>
    <w:link w:val="Naslov5"/>
    <w:uiPriority w:val="9"/>
    <w:semiHidden/>
    <w:rsid w:val="001470E4"/>
    <w:rPr>
      <w:rFonts w:eastAsiaTheme="majorEastAsia" w:cstheme="majorBidi"/>
      <w:color w:val="2F5496" w:themeColor="accent1" w:themeShade="BF"/>
    </w:rPr>
  </w:style>
  <w:style w:type="character" w:customStyle="1" w:styleId="Naslov6Char">
    <w:name w:val="Naslov 6 Char"/>
    <w:basedOn w:val="Zadanifontodlomka"/>
    <w:link w:val="Naslov6"/>
    <w:uiPriority w:val="9"/>
    <w:semiHidden/>
    <w:rsid w:val="001470E4"/>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1470E4"/>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1470E4"/>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1470E4"/>
    <w:rPr>
      <w:rFonts w:eastAsiaTheme="majorEastAsia" w:cstheme="majorBidi"/>
      <w:color w:val="272727" w:themeColor="text1" w:themeTint="D8"/>
    </w:rPr>
  </w:style>
  <w:style w:type="paragraph" w:styleId="Naslov">
    <w:name w:val="Title"/>
    <w:basedOn w:val="Normal"/>
    <w:next w:val="Normal"/>
    <w:link w:val="NaslovChar"/>
    <w:uiPriority w:val="10"/>
    <w:qFormat/>
    <w:rsid w:val="001470E4"/>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NaslovChar">
    <w:name w:val="Naslov Char"/>
    <w:basedOn w:val="Zadanifontodlomka"/>
    <w:link w:val="Naslov"/>
    <w:uiPriority w:val="10"/>
    <w:rsid w:val="001470E4"/>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1470E4"/>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PodnaslovChar">
    <w:name w:val="Podnaslov Char"/>
    <w:basedOn w:val="Zadanifontodlomka"/>
    <w:link w:val="Podnaslov"/>
    <w:uiPriority w:val="11"/>
    <w:rsid w:val="001470E4"/>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1470E4"/>
    <w:pPr>
      <w:spacing w:before="160" w:after="160" w:line="259" w:lineRule="auto"/>
      <w:jc w:val="center"/>
    </w:pPr>
    <w:rPr>
      <w:rFonts w:asciiTheme="minorHAnsi" w:eastAsiaTheme="minorHAnsi" w:hAnsiTheme="minorHAnsi"/>
      <w:i/>
      <w:iCs/>
      <w:color w:val="404040" w:themeColor="text1" w:themeTint="BF"/>
      <w:kern w:val="2"/>
      <w14:ligatures w14:val="standardContextual"/>
    </w:rPr>
  </w:style>
  <w:style w:type="character" w:customStyle="1" w:styleId="CitatChar">
    <w:name w:val="Citat Char"/>
    <w:basedOn w:val="Zadanifontodlomka"/>
    <w:link w:val="Citat"/>
    <w:uiPriority w:val="29"/>
    <w:rsid w:val="001470E4"/>
    <w:rPr>
      <w:i/>
      <w:iCs/>
      <w:color w:val="404040" w:themeColor="text1" w:themeTint="BF"/>
    </w:rPr>
  </w:style>
  <w:style w:type="paragraph" w:styleId="Odlomakpopisa">
    <w:name w:val="List Paragraph"/>
    <w:basedOn w:val="Normal"/>
    <w:uiPriority w:val="34"/>
    <w:qFormat/>
    <w:rsid w:val="001470E4"/>
    <w:pPr>
      <w:spacing w:after="160" w:line="259" w:lineRule="auto"/>
      <w:ind w:left="720"/>
      <w:contextualSpacing/>
    </w:pPr>
    <w:rPr>
      <w:rFonts w:asciiTheme="minorHAnsi" w:eastAsiaTheme="minorHAnsi" w:hAnsiTheme="minorHAnsi"/>
      <w:kern w:val="2"/>
      <w14:ligatures w14:val="standardContextual"/>
    </w:rPr>
  </w:style>
  <w:style w:type="character" w:styleId="Jakoisticanje">
    <w:name w:val="Intense Emphasis"/>
    <w:basedOn w:val="Zadanifontodlomka"/>
    <w:uiPriority w:val="21"/>
    <w:qFormat/>
    <w:rsid w:val="001470E4"/>
    <w:rPr>
      <w:i/>
      <w:iCs/>
      <w:color w:val="2F5496" w:themeColor="accent1" w:themeShade="BF"/>
    </w:rPr>
  </w:style>
  <w:style w:type="paragraph" w:styleId="Naglaencitat">
    <w:name w:val="Intense Quote"/>
    <w:basedOn w:val="Normal"/>
    <w:next w:val="Normal"/>
    <w:link w:val="NaglaencitatChar"/>
    <w:uiPriority w:val="30"/>
    <w:qFormat/>
    <w:rsid w:val="001470E4"/>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i/>
      <w:iCs/>
      <w:color w:val="2F5496" w:themeColor="accent1" w:themeShade="BF"/>
      <w:kern w:val="2"/>
      <w14:ligatures w14:val="standardContextual"/>
    </w:rPr>
  </w:style>
  <w:style w:type="character" w:customStyle="1" w:styleId="NaglaencitatChar">
    <w:name w:val="Naglašen citat Char"/>
    <w:basedOn w:val="Zadanifontodlomka"/>
    <w:link w:val="Naglaencitat"/>
    <w:uiPriority w:val="30"/>
    <w:rsid w:val="001470E4"/>
    <w:rPr>
      <w:i/>
      <w:iCs/>
      <w:color w:val="2F5496" w:themeColor="accent1" w:themeShade="BF"/>
    </w:rPr>
  </w:style>
  <w:style w:type="character" w:styleId="Istaknutareferenca">
    <w:name w:val="Intense Reference"/>
    <w:basedOn w:val="Zadanifontodlomka"/>
    <w:uiPriority w:val="32"/>
    <w:qFormat/>
    <w:rsid w:val="001470E4"/>
    <w:rPr>
      <w:b/>
      <w:bCs/>
      <w:smallCaps/>
      <w:color w:val="2F5496" w:themeColor="accent1" w:themeShade="BF"/>
      <w:spacing w:val="5"/>
    </w:rPr>
  </w:style>
  <w:style w:type="table" w:styleId="Reetkatablice">
    <w:name w:val="Table Grid"/>
    <w:basedOn w:val="Obinatablica"/>
    <w:uiPriority w:val="39"/>
    <w:rsid w:val="001470E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765</Words>
  <Characters>4367</Characters>
  <Application>Microsoft Office Word</Application>
  <DocSecurity>0</DocSecurity>
  <Lines>36</Lines>
  <Paragraphs>10</Paragraphs>
  <ScaleCrop>false</ScaleCrop>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Lidija Bahlen</dc:creator>
  <cp:keywords/>
  <dc:description/>
  <cp:lastModifiedBy>Lidija Bahlen</cp:lastModifiedBy>
  <cp:revision>1</cp:revision>
  <dcterms:created xsi:type="dcterms:W3CDTF">2025-02-20T13:25:00Z</dcterms:created>
  <dcterms:modified xsi:type="dcterms:W3CDTF">2025-02-20T13:26:00Z</dcterms:modified>
</cp:coreProperties>
</file>